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CA47" w14:textId="77777777" w:rsidR="001509A3" w:rsidRDefault="001509A3">
      <w:pPr>
        <w:sectPr w:rsidR="001509A3" w:rsidSect="00467ABE">
          <w:headerReference w:type="default" r:id="rId10"/>
          <w:footerReference w:type="default" r:id="rId11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1B48F19E" w14:textId="3FDF2404" w:rsidR="005F1EF3" w:rsidRDefault="005F1EF3" w:rsidP="005F1EF3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  <w:r w:rsidRPr="00DF6ED5">
        <w:rPr>
          <w:rFonts w:asciiTheme="majorHAnsi" w:hAnsiTheme="majorHAnsi" w:cs="Arial"/>
          <w:b/>
        </w:rPr>
        <w:t xml:space="preserve">Tisková zpráva </w:t>
      </w:r>
      <w:r w:rsidRPr="00DF6ED5">
        <w:rPr>
          <w:rFonts w:asciiTheme="majorHAnsi" w:hAnsiTheme="majorHAnsi" w:cs="Arial"/>
        </w:rPr>
        <w:t>|</w:t>
      </w:r>
      <w:r>
        <w:rPr>
          <w:rFonts w:asciiTheme="majorHAnsi" w:hAnsiTheme="majorHAnsi" w:cs="Arial"/>
        </w:rPr>
        <w:t>1</w:t>
      </w:r>
      <w:r w:rsidR="008F0CA5">
        <w:rPr>
          <w:rFonts w:asciiTheme="majorHAnsi" w:hAnsiTheme="majorHAnsi" w:cs="Arial"/>
        </w:rPr>
        <w:t>8</w:t>
      </w:r>
      <w:r>
        <w:rPr>
          <w:rFonts w:asciiTheme="majorHAnsi" w:hAnsiTheme="majorHAnsi" w:cs="Arial"/>
        </w:rPr>
        <w:t>. 2. 2022</w:t>
      </w:r>
    </w:p>
    <w:p w14:paraId="5869FC8F" w14:textId="77777777" w:rsidR="005F1EF3" w:rsidRDefault="005F1EF3" w:rsidP="005F1EF3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750AE2B2" w14:textId="77777777" w:rsidR="005F1EF3" w:rsidRPr="00DF6ED5" w:rsidRDefault="005F1EF3" w:rsidP="005F1EF3">
      <w:pPr>
        <w:tabs>
          <w:tab w:val="left" w:pos="567"/>
          <w:tab w:val="left" w:pos="851"/>
          <w:tab w:val="left" w:pos="2400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Projekt Orální historie českého divadla </w:t>
      </w:r>
      <w:r w:rsidR="00AD00E0">
        <w:rPr>
          <w:rFonts w:asciiTheme="majorHAnsi" w:hAnsiTheme="majorHAnsi"/>
          <w:b/>
          <w:sz w:val="32"/>
          <w:szCs w:val="32"/>
        </w:rPr>
        <w:t>už čítá přes 100 rozhovorů</w:t>
      </w:r>
    </w:p>
    <w:p w14:paraId="3DA7C452" w14:textId="77777777" w:rsidR="005F1EF3" w:rsidRPr="00DF6ED5" w:rsidRDefault="005F1EF3" w:rsidP="005F1EF3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682348CA" w14:textId="469AB638" w:rsidR="00AD00E0" w:rsidRDefault="00AD00E0" w:rsidP="00AD00E0">
      <w:pPr>
        <w:tabs>
          <w:tab w:val="left" w:pos="2400"/>
        </w:tabs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Institut umění </w:t>
      </w:r>
      <w:r w:rsidRPr="00DF6ED5">
        <w:rPr>
          <w:rFonts w:asciiTheme="majorHAnsi" w:hAnsiTheme="majorHAnsi"/>
          <w:b/>
        </w:rPr>
        <w:t>–</w:t>
      </w:r>
      <w:r>
        <w:rPr>
          <w:rFonts w:asciiTheme="majorHAnsi" w:hAnsiTheme="majorHAnsi"/>
          <w:b/>
        </w:rPr>
        <w:t xml:space="preserve"> Divadelní ústav</w:t>
      </w:r>
      <w:r w:rsidR="00BE36CB">
        <w:rPr>
          <w:rFonts w:asciiTheme="majorHAnsi" w:hAnsiTheme="majorHAnsi"/>
          <w:b/>
        </w:rPr>
        <w:t xml:space="preserve"> zachycuje vzpomínková vyprávění významných osobností českého divadla. </w:t>
      </w:r>
      <w:r w:rsidR="00FC55E9">
        <w:rPr>
          <w:rFonts w:asciiTheme="majorHAnsi" w:hAnsiTheme="majorHAnsi"/>
          <w:b/>
        </w:rPr>
        <w:t>K dnešku už v rámci projektu promluvilo přes 100 narátorů</w:t>
      </w:r>
      <w:r w:rsidR="00702F0D">
        <w:rPr>
          <w:rFonts w:asciiTheme="majorHAnsi" w:hAnsiTheme="majorHAnsi"/>
          <w:b/>
        </w:rPr>
        <w:t xml:space="preserve">, v budoucnu se jejich seznam rozroste o další jména. </w:t>
      </w:r>
      <w:r w:rsidR="00E813B7">
        <w:rPr>
          <w:rFonts w:asciiTheme="majorHAnsi" w:hAnsiTheme="majorHAnsi"/>
          <w:b/>
        </w:rPr>
        <w:t xml:space="preserve"> </w:t>
      </w:r>
    </w:p>
    <w:p w14:paraId="2CAC66C5" w14:textId="77777777" w:rsidR="00BE36CB" w:rsidRDefault="00BE36CB" w:rsidP="00AD00E0">
      <w:pPr>
        <w:tabs>
          <w:tab w:val="left" w:pos="2400"/>
        </w:tabs>
        <w:spacing w:line="276" w:lineRule="auto"/>
        <w:rPr>
          <w:rFonts w:asciiTheme="majorHAnsi" w:hAnsiTheme="majorHAnsi"/>
          <w:b/>
        </w:rPr>
      </w:pPr>
    </w:p>
    <w:p w14:paraId="47005C99" w14:textId="2E8C11A4" w:rsidR="008827C9" w:rsidRPr="008F0CA5" w:rsidRDefault="00C96A7E" w:rsidP="008F0CA5">
      <w:pPr>
        <w:tabs>
          <w:tab w:val="left" w:pos="2400"/>
        </w:tabs>
        <w:spacing w:line="276" w:lineRule="auto"/>
        <w:rPr>
          <w:noProof/>
        </w:rPr>
      </w:pPr>
      <w:r w:rsidRPr="008F0CA5">
        <w:rPr>
          <w:rFonts w:asciiTheme="majorHAnsi" w:hAnsiTheme="majorHAnsi"/>
        </w:rPr>
        <w:t xml:space="preserve">Projekt Orální historie českého divadla vznikl v roce 2015 a klade si za cíl zachytit formou audio a video záznamu vzpomínková vyprávění osobností českého divadla. Dává slovo </w:t>
      </w:r>
      <w:r w:rsidR="0080359C" w:rsidRPr="008F0CA5">
        <w:rPr>
          <w:rFonts w:asciiTheme="majorHAnsi" w:hAnsiTheme="majorHAnsi"/>
          <w:color w:val="000000" w:themeColor="text1"/>
        </w:rPr>
        <w:t>především těm,</w:t>
      </w:r>
      <w:r w:rsidRPr="008F0CA5">
        <w:rPr>
          <w:rFonts w:asciiTheme="majorHAnsi" w:hAnsiTheme="majorHAnsi"/>
          <w:color w:val="000000" w:themeColor="text1"/>
        </w:rPr>
        <w:t xml:space="preserve"> </w:t>
      </w:r>
      <w:r w:rsidRPr="008F0CA5">
        <w:rPr>
          <w:rFonts w:asciiTheme="majorHAnsi" w:hAnsiTheme="majorHAnsi"/>
        </w:rPr>
        <w:t>jejichž tváře sice nejsou všeobecně známé, ale jejich práce neodmyslitelně ovlivnila podobu divadla u nás. Každoročně vznikne přibližně 16 rozhovorů. V současné době je zpracováno přes 100 rozhovorů s narátory</w:t>
      </w:r>
      <w:r w:rsidR="00F05A11" w:rsidRPr="008F0CA5">
        <w:rPr>
          <w:rFonts w:asciiTheme="majorHAnsi" w:hAnsiTheme="majorHAnsi"/>
        </w:rPr>
        <w:t xml:space="preserve"> </w:t>
      </w:r>
      <w:r w:rsidR="00022B3B" w:rsidRPr="008F0CA5">
        <w:rPr>
          <w:rFonts w:asciiTheme="majorHAnsi" w:hAnsiTheme="majorHAnsi"/>
        </w:rPr>
        <w:t>nejrůznějších</w:t>
      </w:r>
      <w:r w:rsidRPr="008F0CA5">
        <w:rPr>
          <w:rFonts w:asciiTheme="majorHAnsi" w:hAnsiTheme="majorHAnsi"/>
        </w:rPr>
        <w:t xml:space="preserve"> profesí, </w:t>
      </w:r>
      <w:r w:rsidR="00E43FE4" w:rsidRPr="008F0CA5">
        <w:rPr>
          <w:rFonts w:asciiTheme="majorHAnsi" w:hAnsiTheme="majorHAnsi"/>
        </w:rPr>
        <w:t>věnujícím se r</w:t>
      </w:r>
      <w:r w:rsidR="00022B3B" w:rsidRPr="008F0CA5">
        <w:rPr>
          <w:rFonts w:asciiTheme="majorHAnsi" w:hAnsiTheme="majorHAnsi"/>
        </w:rPr>
        <w:t>ozmanitý</w:t>
      </w:r>
      <w:r w:rsidR="008F0CA5" w:rsidRPr="008F0CA5">
        <w:rPr>
          <w:rFonts w:asciiTheme="majorHAnsi" w:hAnsiTheme="majorHAnsi"/>
        </w:rPr>
        <w:t>m</w:t>
      </w:r>
      <w:r w:rsidR="00452DE3" w:rsidRPr="008F0CA5">
        <w:rPr>
          <w:rFonts w:asciiTheme="majorHAnsi" w:hAnsiTheme="majorHAnsi"/>
        </w:rPr>
        <w:t xml:space="preserve"> </w:t>
      </w:r>
      <w:r w:rsidR="00E43FE4" w:rsidRPr="008F0CA5">
        <w:rPr>
          <w:rFonts w:asciiTheme="majorHAnsi" w:hAnsiTheme="majorHAnsi"/>
        </w:rPr>
        <w:t xml:space="preserve">žánrům a působících v rozličných koutech republiky. </w:t>
      </w:r>
      <w:r w:rsidR="00197634" w:rsidRPr="008F0CA5">
        <w:rPr>
          <w:rFonts w:asciiTheme="majorHAnsi" w:hAnsiTheme="majorHAnsi"/>
        </w:rPr>
        <w:t>Projekt dal také vzniknout publikaci</w:t>
      </w:r>
      <w:r w:rsidR="00F05A11" w:rsidRPr="008F0CA5">
        <w:rPr>
          <w:rFonts w:asciiTheme="majorHAnsi" w:hAnsiTheme="majorHAnsi"/>
          <w:i/>
        </w:rPr>
        <w:t xml:space="preserve"> </w:t>
      </w:r>
      <w:hyperlink r:id="rId12" w:history="1">
        <w:r w:rsidR="00F05A11" w:rsidRPr="008F0CA5">
          <w:rPr>
            <w:rStyle w:val="Hypertextovodkaz"/>
            <w:rFonts w:asciiTheme="majorHAnsi" w:hAnsiTheme="majorHAnsi"/>
            <w:i/>
          </w:rPr>
          <w:t>Ženy v </w:t>
        </w:r>
        <w:r w:rsidR="00F05A11" w:rsidRPr="008F0CA5">
          <w:rPr>
            <w:rStyle w:val="Hypertextovodkaz"/>
            <w:rFonts w:asciiTheme="majorHAnsi" w:hAnsiTheme="majorHAnsi"/>
            <w:i/>
            <w:iCs/>
          </w:rPr>
          <w:t>pohybu</w:t>
        </w:r>
      </w:hyperlink>
      <w:r w:rsidR="00197634" w:rsidRPr="008F0CA5">
        <w:rPr>
          <w:rStyle w:val="Hypertextovodkaz"/>
          <w:rFonts w:asciiTheme="majorHAnsi" w:hAnsiTheme="majorHAnsi"/>
          <w:iCs/>
          <w:u w:val="none"/>
        </w:rPr>
        <w:t xml:space="preserve"> </w:t>
      </w:r>
      <w:r w:rsidR="00197634" w:rsidRPr="008F0CA5">
        <w:rPr>
          <w:rFonts w:asciiTheme="majorHAnsi" w:hAnsiTheme="majorHAnsi"/>
          <w:iCs/>
        </w:rPr>
        <w:t>popisující</w:t>
      </w:r>
      <w:r w:rsidR="00197634" w:rsidRPr="008F0CA5">
        <w:rPr>
          <w:rFonts w:asciiTheme="majorHAnsi" w:hAnsiTheme="majorHAnsi"/>
        </w:rPr>
        <w:t xml:space="preserve"> životní a profesní příběh</w:t>
      </w:r>
      <w:r w:rsidR="006C0A8E" w:rsidRPr="008F0CA5">
        <w:rPr>
          <w:rFonts w:asciiTheme="majorHAnsi" w:hAnsiTheme="majorHAnsi"/>
          <w:color w:val="000000" w:themeColor="text1"/>
        </w:rPr>
        <w:t>y</w:t>
      </w:r>
      <w:r w:rsidR="00197634" w:rsidRPr="008F0CA5">
        <w:rPr>
          <w:rFonts w:asciiTheme="majorHAnsi" w:hAnsiTheme="majorHAnsi"/>
        </w:rPr>
        <w:t xml:space="preserve"> šestice žen působící v oblasti tanečního divadla.</w:t>
      </w:r>
      <w:r w:rsidR="00DC6F84" w:rsidRPr="008F0CA5">
        <w:t xml:space="preserve"> </w:t>
      </w:r>
      <w:r w:rsidR="00DC6F84" w:rsidRPr="008F0CA5">
        <w:rPr>
          <w:noProof/>
        </w:rPr>
        <w:t xml:space="preserve"> </w:t>
      </w:r>
    </w:p>
    <w:p w14:paraId="4D536C96" w14:textId="77777777" w:rsidR="00DC6F84" w:rsidRPr="008F0CA5" w:rsidRDefault="00DC6F84" w:rsidP="008F0CA5">
      <w:pPr>
        <w:tabs>
          <w:tab w:val="left" w:pos="2400"/>
        </w:tabs>
        <w:spacing w:line="276" w:lineRule="auto"/>
        <w:rPr>
          <w:noProof/>
        </w:rPr>
      </w:pPr>
    </w:p>
    <w:p w14:paraId="3EE833A3" w14:textId="4E1AB8F4" w:rsidR="00E43FE4" w:rsidRPr="008F0CA5" w:rsidRDefault="0080359C" w:rsidP="008F0CA5">
      <w:pPr>
        <w:tabs>
          <w:tab w:val="left" w:pos="2400"/>
        </w:tabs>
        <w:spacing w:line="276" w:lineRule="auto"/>
        <w:rPr>
          <w:rFonts w:asciiTheme="majorHAnsi" w:hAnsiTheme="majorHAnsi" w:cs="Arial"/>
          <w:color w:val="000000"/>
          <w:shd w:val="clear" w:color="auto" w:fill="FFFFFF"/>
        </w:rPr>
      </w:pPr>
      <w:r w:rsidRPr="008F0CA5">
        <w:rPr>
          <w:rFonts w:asciiTheme="majorHAnsi" w:hAnsiTheme="majorHAnsi"/>
          <w:color w:val="000000" w:themeColor="text1"/>
        </w:rPr>
        <w:t>V loňském roce byla i</w:t>
      </w:r>
      <w:r w:rsidR="00E43FE4" w:rsidRPr="008F0CA5">
        <w:rPr>
          <w:rFonts w:asciiTheme="majorHAnsi" w:hAnsiTheme="majorHAnsi"/>
          <w:color w:val="000000" w:themeColor="text1"/>
        </w:rPr>
        <w:t xml:space="preserve">nterní databáze projektu </w:t>
      </w:r>
      <w:r w:rsidRPr="008F0CA5">
        <w:rPr>
          <w:rFonts w:asciiTheme="majorHAnsi" w:hAnsiTheme="majorHAnsi"/>
          <w:color w:val="000000" w:themeColor="text1"/>
        </w:rPr>
        <w:t xml:space="preserve">obohacena o </w:t>
      </w:r>
      <w:r w:rsidR="00E43FE4" w:rsidRPr="008F0CA5">
        <w:rPr>
          <w:rFonts w:asciiTheme="majorHAnsi" w:hAnsiTheme="majorHAnsi"/>
        </w:rPr>
        <w:t>rozhovory s osobnostmi jako jsou například</w:t>
      </w:r>
      <w:r w:rsidR="00DC6F84" w:rsidRPr="008F0CA5">
        <w:rPr>
          <w:rFonts w:asciiTheme="majorHAnsi" w:hAnsiTheme="majorHAnsi"/>
          <w:color w:val="000000"/>
        </w:rPr>
        <w:t xml:space="preserve"> teatroložka a archivářka Zdena Benešová (1949</w:t>
      </w:r>
      <w:r w:rsidR="00A70C30" w:rsidRPr="008F0CA5">
        <w:rPr>
          <w:rFonts w:asciiTheme="majorHAnsi" w:hAnsiTheme="majorHAnsi"/>
        </w:rPr>
        <w:t>)</w:t>
      </w:r>
      <w:r w:rsidR="00A70C30" w:rsidRPr="008F0CA5">
        <w:rPr>
          <w:rFonts w:asciiTheme="majorHAnsi" w:hAnsiTheme="majorHAnsi" w:cs="Arial"/>
          <w:color w:val="000000"/>
          <w:shd w:val="clear" w:color="auto" w:fill="FFFFFF"/>
        </w:rPr>
        <w:t xml:space="preserve">; tanečnice, choreografka, kritička, publicistka a pedagožka Jana Hošková (1929) nebo herec, režisér a divadelní ředitel Karol </w:t>
      </w:r>
      <w:proofErr w:type="spellStart"/>
      <w:r w:rsidR="00A70C30" w:rsidRPr="008F0CA5">
        <w:rPr>
          <w:rFonts w:asciiTheme="majorHAnsi" w:hAnsiTheme="majorHAnsi" w:cs="Arial"/>
          <w:color w:val="000000"/>
          <w:shd w:val="clear" w:color="auto" w:fill="FFFFFF"/>
        </w:rPr>
        <w:t>Suszka</w:t>
      </w:r>
      <w:proofErr w:type="spellEnd"/>
      <w:r w:rsidR="00A70C30" w:rsidRPr="008F0CA5">
        <w:rPr>
          <w:rFonts w:asciiTheme="majorHAnsi" w:hAnsiTheme="majorHAnsi" w:cs="Arial"/>
          <w:color w:val="000000"/>
          <w:shd w:val="clear" w:color="auto" w:fill="FFFFFF"/>
        </w:rPr>
        <w:t xml:space="preserve"> (1942). </w:t>
      </w:r>
      <w:r w:rsidR="00AC57F5" w:rsidRPr="008F0CA5">
        <w:rPr>
          <w:rFonts w:asciiTheme="majorHAnsi" w:hAnsiTheme="majorHAnsi" w:cs="Arial"/>
          <w:color w:val="000000"/>
          <w:shd w:val="clear" w:color="auto" w:fill="FFFFFF"/>
        </w:rPr>
        <w:t xml:space="preserve">Ve stém zpracovaném rozhovoru se o své vzpomínky podělila Lída Engelová (1944), herečka, </w:t>
      </w:r>
      <w:proofErr w:type="gramStart"/>
      <w:r w:rsidR="00AC57F5" w:rsidRPr="008F0CA5">
        <w:rPr>
          <w:rFonts w:asciiTheme="majorHAnsi" w:hAnsiTheme="majorHAnsi" w:cs="Arial"/>
          <w:color w:val="000000"/>
          <w:shd w:val="clear" w:color="auto" w:fill="FFFFFF"/>
        </w:rPr>
        <w:t>autorka</w:t>
      </w:r>
      <w:proofErr w:type="gramEnd"/>
      <w:r w:rsidR="00AC57F5" w:rsidRPr="008F0CA5">
        <w:rPr>
          <w:rFonts w:asciiTheme="majorHAnsi" w:hAnsiTheme="majorHAnsi" w:cs="Arial"/>
          <w:color w:val="000000"/>
          <w:shd w:val="clear" w:color="auto" w:fill="FFFFFF"/>
        </w:rPr>
        <w:t xml:space="preserve"> a především jedna z nejvýznamnějších činoherních režisérek své generace.</w:t>
      </w:r>
    </w:p>
    <w:p w14:paraId="56295A76" w14:textId="0B8041E7" w:rsidR="00AC57F5" w:rsidRPr="008F0CA5" w:rsidRDefault="00AC57F5" w:rsidP="008F0CA5">
      <w:pPr>
        <w:tabs>
          <w:tab w:val="left" w:pos="2400"/>
        </w:tabs>
        <w:spacing w:line="276" w:lineRule="auto"/>
        <w:rPr>
          <w:rFonts w:asciiTheme="majorHAnsi" w:hAnsiTheme="majorHAnsi" w:cs="Arial"/>
          <w:color w:val="000000"/>
          <w:shd w:val="clear" w:color="auto" w:fill="FFFFFF"/>
        </w:rPr>
      </w:pPr>
    </w:p>
    <w:p w14:paraId="526CF702" w14:textId="2938EC0E" w:rsidR="00AC57F5" w:rsidRPr="008F0CA5" w:rsidRDefault="00AC57F5" w:rsidP="008F0CA5">
      <w:pPr>
        <w:tabs>
          <w:tab w:val="left" w:pos="2400"/>
        </w:tabs>
        <w:spacing w:line="276" w:lineRule="auto"/>
        <w:rPr>
          <w:rFonts w:asciiTheme="majorHAnsi" w:hAnsiTheme="majorHAnsi" w:cs="Arial"/>
          <w:color w:val="000000"/>
          <w:shd w:val="clear" w:color="auto" w:fill="FFFFFF"/>
        </w:rPr>
      </w:pPr>
      <w:r w:rsidRPr="008F0CA5">
        <w:rPr>
          <w:rFonts w:asciiTheme="majorHAnsi" w:hAnsiTheme="majorHAnsi" w:cs="Arial"/>
          <w:color w:val="000000"/>
          <w:shd w:val="clear" w:color="auto" w:fill="FFFFFF"/>
        </w:rPr>
        <w:t xml:space="preserve">V letošním roce se má </w:t>
      </w:r>
      <w:r w:rsidR="00F05A11" w:rsidRPr="008F0CA5">
        <w:rPr>
          <w:rFonts w:asciiTheme="majorHAnsi" w:hAnsiTheme="majorHAnsi" w:cs="Arial"/>
          <w:color w:val="000000"/>
          <w:shd w:val="clear" w:color="auto" w:fill="FFFFFF"/>
        </w:rPr>
        <w:t xml:space="preserve">databáze projektu rozšířit o taková jména jako Miloň Čepelka (1936), herec, básník, textař, scénárista a cimrmanolog; herečka Lilian </w:t>
      </w:r>
      <w:proofErr w:type="spellStart"/>
      <w:r w:rsidR="00F05A11" w:rsidRPr="008F0CA5">
        <w:rPr>
          <w:rFonts w:asciiTheme="majorHAnsi" w:hAnsiTheme="majorHAnsi" w:cs="Arial"/>
          <w:color w:val="000000"/>
          <w:shd w:val="clear" w:color="auto" w:fill="FFFFFF"/>
        </w:rPr>
        <w:t>Malkina</w:t>
      </w:r>
      <w:proofErr w:type="spellEnd"/>
      <w:r w:rsidR="00F05A11" w:rsidRPr="008F0CA5">
        <w:rPr>
          <w:rFonts w:asciiTheme="majorHAnsi" w:hAnsiTheme="majorHAnsi" w:cs="Arial"/>
          <w:color w:val="000000"/>
          <w:shd w:val="clear" w:color="auto" w:fill="FFFFFF"/>
        </w:rPr>
        <w:t xml:space="preserve"> (1938) či Ludvík </w:t>
      </w:r>
      <w:proofErr w:type="spellStart"/>
      <w:r w:rsidR="00F05A11" w:rsidRPr="008F0CA5">
        <w:rPr>
          <w:rFonts w:asciiTheme="majorHAnsi" w:hAnsiTheme="majorHAnsi" w:cs="Arial"/>
          <w:color w:val="000000"/>
          <w:shd w:val="clear" w:color="auto" w:fill="FFFFFF"/>
        </w:rPr>
        <w:t>Kavín</w:t>
      </w:r>
      <w:proofErr w:type="spellEnd"/>
      <w:r w:rsidR="00F05A11" w:rsidRPr="008F0CA5">
        <w:rPr>
          <w:rFonts w:asciiTheme="majorHAnsi" w:hAnsiTheme="majorHAnsi" w:cs="Arial"/>
          <w:color w:val="000000"/>
          <w:shd w:val="clear" w:color="auto" w:fill="FFFFFF"/>
        </w:rPr>
        <w:t xml:space="preserve"> (1943), herec, režisér, novinář, divadelní ředitel a zakladatel </w:t>
      </w:r>
      <w:proofErr w:type="spellStart"/>
      <w:r w:rsidR="00F05A11" w:rsidRPr="008F0CA5">
        <w:rPr>
          <w:rFonts w:asciiTheme="majorHAnsi" w:hAnsiTheme="majorHAnsi" w:cs="Arial"/>
          <w:color w:val="000000"/>
          <w:shd w:val="clear" w:color="auto" w:fill="FFFFFF"/>
        </w:rPr>
        <w:t>Theater</w:t>
      </w:r>
      <w:proofErr w:type="spellEnd"/>
      <w:r w:rsidR="00F05A11" w:rsidRPr="008F0CA5">
        <w:rPr>
          <w:rFonts w:asciiTheme="majorHAnsi" w:hAnsiTheme="majorHAnsi" w:cs="Arial"/>
          <w:color w:val="000000"/>
          <w:shd w:val="clear" w:color="auto" w:fill="FFFFFF"/>
        </w:rPr>
        <w:t xml:space="preserve"> Brett.</w:t>
      </w:r>
    </w:p>
    <w:p w14:paraId="23B12052" w14:textId="5D31B158" w:rsidR="00AC57F5" w:rsidRPr="008F0CA5" w:rsidRDefault="00AC57F5" w:rsidP="008F0CA5">
      <w:pPr>
        <w:tabs>
          <w:tab w:val="left" w:pos="2400"/>
        </w:tabs>
        <w:spacing w:line="276" w:lineRule="auto"/>
        <w:rPr>
          <w:rFonts w:asciiTheme="majorHAnsi" w:hAnsiTheme="majorHAnsi"/>
        </w:rPr>
      </w:pPr>
    </w:p>
    <w:p w14:paraId="3400B199" w14:textId="53213CB3" w:rsidR="009B113D" w:rsidRPr="008F0CA5" w:rsidRDefault="00F05A11" w:rsidP="008F0CA5">
      <w:pPr>
        <w:spacing w:line="276" w:lineRule="auto"/>
        <w:rPr>
          <w:rFonts w:asciiTheme="majorHAnsi" w:hAnsiTheme="majorHAnsi"/>
          <w:color w:val="000000" w:themeColor="text1"/>
        </w:rPr>
      </w:pPr>
      <w:r w:rsidRPr="008F0CA5">
        <w:rPr>
          <w:rFonts w:asciiTheme="majorHAnsi" w:hAnsiTheme="majorHAnsi"/>
        </w:rPr>
        <w:t>Celé znění audio a video záznamů je dostupné</w:t>
      </w:r>
      <w:r w:rsidRPr="008F0CA5">
        <w:rPr>
          <w:rFonts w:asciiTheme="majorHAnsi" w:hAnsiTheme="majorHAnsi"/>
          <w:color w:val="FF0000"/>
        </w:rPr>
        <w:t xml:space="preserve"> </w:t>
      </w:r>
      <w:r w:rsidRPr="008F0CA5">
        <w:rPr>
          <w:rFonts w:asciiTheme="majorHAnsi" w:hAnsiTheme="majorHAnsi"/>
        </w:rPr>
        <w:t>ve studov</w:t>
      </w:r>
      <w:r w:rsidR="005C1EB8" w:rsidRPr="008F0CA5">
        <w:rPr>
          <w:rFonts w:asciiTheme="majorHAnsi" w:hAnsiTheme="majorHAnsi"/>
        </w:rPr>
        <w:t xml:space="preserve">ně Informačně – dokumentačního oddělení IDU společně s digitalizovanými fotografiemi či dokumenty osobní povahy, které </w:t>
      </w:r>
      <w:r w:rsidR="00197634" w:rsidRPr="008F0CA5">
        <w:rPr>
          <w:rFonts w:asciiTheme="majorHAnsi" w:hAnsiTheme="majorHAnsi"/>
        </w:rPr>
        <w:t>pamětníci poskytli ke studiu</w:t>
      </w:r>
      <w:r w:rsidR="005C1EB8" w:rsidRPr="008F0CA5">
        <w:rPr>
          <w:rFonts w:asciiTheme="majorHAnsi" w:hAnsiTheme="majorHAnsi"/>
        </w:rPr>
        <w:t>. V rámci modulu on-line Virtuální studovny</w:t>
      </w:r>
      <w:r w:rsidR="005C1EB8" w:rsidRPr="008F0CA5">
        <w:rPr>
          <w:rFonts w:asciiTheme="majorHAnsi" w:hAnsiTheme="majorHAnsi"/>
          <w:color w:val="000000" w:themeColor="text1"/>
        </w:rPr>
        <w:t xml:space="preserve"> </w:t>
      </w:r>
      <w:r w:rsidR="0080359C" w:rsidRPr="008F0CA5">
        <w:rPr>
          <w:rFonts w:asciiTheme="majorHAnsi" w:hAnsiTheme="majorHAnsi"/>
          <w:color w:val="000000" w:themeColor="text1"/>
        </w:rPr>
        <w:t xml:space="preserve">se badatelům nabízí </w:t>
      </w:r>
      <w:r w:rsidR="005C1EB8" w:rsidRPr="008F0CA5">
        <w:rPr>
          <w:rFonts w:asciiTheme="majorHAnsi" w:hAnsiTheme="majorHAnsi"/>
        </w:rPr>
        <w:t xml:space="preserve">seznam narátorů s krátkými medailony, současnou fotografií a protokoly </w:t>
      </w:r>
      <w:r w:rsidR="005C1EB8" w:rsidRPr="008F0CA5">
        <w:rPr>
          <w:rFonts w:asciiTheme="majorHAnsi" w:hAnsiTheme="majorHAnsi"/>
          <w:color w:val="000000" w:themeColor="text1"/>
        </w:rPr>
        <w:t>rozhovorů</w:t>
      </w:r>
      <w:r w:rsidR="0080359C" w:rsidRPr="008F0CA5">
        <w:rPr>
          <w:rFonts w:asciiTheme="majorHAnsi" w:hAnsiTheme="majorHAnsi"/>
          <w:color w:val="000000" w:themeColor="text1"/>
        </w:rPr>
        <w:t>, které rekapitulují témata, osobnosti a události, o kterých hovořili</w:t>
      </w:r>
      <w:r w:rsidR="00306A03" w:rsidRPr="008F0CA5">
        <w:rPr>
          <w:rFonts w:asciiTheme="majorHAnsi" w:hAnsiTheme="majorHAnsi"/>
          <w:color w:val="000000" w:themeColor="text1"/>
        </w:rPr>
        <w:t>.</w:t>
      </w:r>
    </w:p>
    <w:p w14:paraId="7E79B8EA" w14:textId="1EB7D847" w:rsidR="005C1EB8" w:rsidRPr="008827C9" w:rsidRDefault="005C1EB8" w:rsidP="005F1EF3">
      <w:pPr>
        <w:rPr>
          <w:color w:val="000000" w:themeColor="text1"/>
        </w:rPr>
      </w:pPr>
    </w:p>
    <w:p w14:paraId="0DF0EB98" w14:textId="0541C154" w:rsidR="005C1EB8" w:rsidRDefault="005C1EB8" w:rsidP="005F1EF3">
      <w:r>
        <w:t xml:space="preserve">Více o projektu </w:t>
      </w:r>
      <w:hyperlink r:id="rId13" w:history="1">
        <w:r w:rsidRPr="005C1EB8">
          <w:rPr>
            <w:rStyle w:val="Hypertextovodkaz"/>
          </w:rPr>
          <w:t>zde</w:t>
        </w:r>
      </w:hyperlink>
      <w:r>
        <w:t>.</w:t>
      </w:r>
    </w:p>
    <w:p w14:paraId="46A26D6F" w14:textId="604D24D2" w:rsidR="005C1EB8" w:rsidRDefault="005C1EB8" w:rsidP="005F1EF3"/>
    <w:p w14:paraId="0A8A82E7" w14:textId="297EA088" w:rsidR="005C1EB8" w:rsidRDefault="005C1EB8" w:rsidP="005F1EF3">
      <w:r w:rsidRPr="00DF6ED5">
        <w:rPr>
          <w:rFonts w:asciiTheme="majorHAnsi" w:hAnsiTheme="majorHAnsi" w:cs="Arial"/>
          <w:color w:val="222222"/>
        </w:rPr>
        <w:t xml:space="preserve">Kontakt: Anna Poláková, </w:t>
      </w:r>
      <w:hyperlink r:id="rId14" w:history="1">
        <w:r w:rsidRPr="00DF6ED5">
          <w:rPr>
            <w:rStyle w:val="Hypertextovodkaz"/>
            <w:rFonts w:asciiTheme="majorHAnsi" w:hAnsiTheme="majorHAnsi" w:cs="Arial"/>
          </w:rPr>
          <w:t>anna.polakova@idu.cz</w:t>
        </w:r>
      </w:hyperlink>
      <w:r w:rsidRPr="00DF6ED5">
        <w:rPr>
          <w:rFonts w:asciiTheme="majorHAnsi" w:hAnsiTheme="majorHAnsi" w:cs="Arial"/>
          <w:color w:val="222222"/>
        </w:rPr>
        <w:t>, +420 721 431 516</w:t>
      </w:r>
    </w:p>
    <w:sectPr w:rsidR="005C1EB8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B1CB" w14:textId="77777777" w:rsidR="00C51E12" w:rsidRDefault="00C51E12" w:rsidP="00467ABE">
      <w:r>
        <w:separator/>
      </w:r>
    </w:p>
  </w:endnote>
  <w:endnote w:type="continuationSeparator" w:id="0">
    <w:p w14:paraId="0E38E108" w14:textId="77777777" w:rsidR="00C51E12" w:rsidRDefault="00C51E12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A8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10219378" wp14:editId="73232EB8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B71C" w14:textId="77777777" w:rsidR="00C51E12" w:rsidRDefault="00C51E12" w:rsidP="00467ABE">
      <w:r>
        <w:separator/>
      </w:r>
    </w:p>
  </w:footnote>
  <w:footnote w:type="continuationSeparator" w:id="0">
    <w:p w14:paraId="59E952DD" w14:textId="77777777" w:rsidR="00C51E12" w:rsidRDefault="00C51E12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CDB4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3908C4E9" wp14:editId="2076FF0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F3"/>
    <w:rsid w:val="00022B3B"/>
    <w:rsid w:val="001509A3"/>
    <w:rsid w:val="001635F2"/>
    <w:rsid w:val="001819A3"/>
    <w:rsid w:val="00197634"/>
    <w:rsid w:val="001C0564"/>
    <w:rsid w:val="00276BD3"/>
    <w:rsid w:val="00306A03"/>
    <w:rsid w:val="003649FF"/>
    <w:rsid w:val="00372BEB"/>
    <w:rsid w:val="003D3A31"/>
    <w:rsid w:val="00445252"/>
    <w:rsid w:val="00452DE3"/>
    <w:rsid w:val="00467ABE"/>
    <w:rsid w:val="005C1EB8"/>
    <w:rsid w:val="005C784E"/>
    <w:rsid w:val="005F1EF3"/>
    <w:rsid w:val="006C0A8E"/>
    <w:rsid w:val="00702F0D"/>
    <w:rsid w:val="007C1044"/>
    <w:rsid w:val="0080359C"/>
    <w:rsid w:val="008827C9"/>
    <w:rsid w:val="008D6E77"/>
    <w:rsid w:val="008F0CA5"/>
    <w:rsid w:val="009B113D"/>
    <w:rsid w:val="009C3B87"/>
    <w:rsid w:val="009D2536"/>
    <w:rsid w:val="009E3143"/>
    <w:rsid w:val="00A70C30"/>
    <w:rsid w:val="00AC57F5"/>
    <w:rsid w:val="00AD00E0"/>
    <w:rsid w:val="00B0214D"/>
    <w:rsid w:val="00BE36CB"/>
    <w:rsid w:val="00C51C4D"/>
    <w:rsid w:val="00C51E12"/>
    <w:rsid w:val="00C96A7E"/>
    <w:rsid w:val="00CC0AA1"/>
    <w:rsid w:val="00CC4600"/>
    <w:rsid w:val="00CD0F2C"/>
    <w:rsid w:val="00DC6F84"/>
    <w:rsid w:val="00DE140A"/>
    <w:rsid w:val="00E37F13"/>
    <w:rsid w:val="00E43FE4"/>
    <w:rsid w:val="00E813B7"/>
    <w:rsid w:val="00E8782B"/>
    <w:rsid w:val="00E9069D"/>
    <w:rsid w:val="00F05A11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11C"/>
  <w15:docId w15:val="{404D1662-C601-4640-B275-083D795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F05A1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5A1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0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du.cz/cs/o-nas/projekty-a-infoportaly/595-oralni-historie-ceskeho-divadl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spero.idu.cz/publikace/zeny-v-pohyb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nna.polakova@id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9" ma:contentTypeDescription="Vytvoří nový dokument" ma:contentTypeScope="" ma:versionID="3e934c04fa2e95a6c705d7ac5b45ea25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4670978a00d02036aa4b1eec5337595b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4C5FB-82FD-4A8B-836B-F96C424C3558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4db66e18-8cc9-4286-b396-6b9e68677bb1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CE9017-3EE0-413D-B196-0F3CDA34C5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D8DE60-F1DD-4F0F-AFC1-B51F7BB28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BBCA9-710B-4ADD-88AA-1D2BC6B1D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15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Anna Poláková</cp:lastModifiedBy>
  <cp:revision>3</cp:revision>
  <cp:lastPrinted>2022-02-17T10:06:00Z</cp:lastPrinted>
  <dcterms:created xsi:type="dcterms:W3CDTF">2022-02-18T10:28:00Z</dcterms:created>
  <dcterms:modified xsi:type="dcterms:W3CDTF">2022-02-18T10:51:00Z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