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CDF" w14:textId="77777777" w:rsidR="001509A3" w:rsidRDefault="001509A3">
      <w:pPr>
        <w:sectPr w:rsidR="001509A3" w:rsidSect="00467ABE">
          <w:headerReference w:type="default" r:id="rId6"/>
          <w:footerReference w:type="default" r:id="rId7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F9E8F76" w14:textId="77777777" w:rsidR="004A5614" w:rsidRDefault="004A5614" w:rsidP="004A5614">
      <w:pPr>
        <w:sectPr w:rsidR="004A5614" w:rsidSect="004A5614">
          <w:type w:val="continuous"/>
          <w:pgSz w:w="11906" w:h="16838"/>
          <w:pgMar w:top="2102" w:right="1417" w:bottom="1843" w:left="1417" w:header="709" w:footer="1395" w:gutter="0"/>
          <w:cols w:space="708"/>
        </w:sectPr>
      </w:pPr>
    </w:p>
    <w:p w14:paraId="60F287FE" w14:textId="4DC15DE8" w:rsidR="004A5614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Tisková zpráva </w:t>
      </w:r>
      <w:r>
        <w:rPr>
          <w:rFonts w:asciiTheme="majorHAnsi" w:hAnsiTheme="majorHAnsi" w:cs="Arial"/>
        </w:rPr>
        <w:t>|</w:t>
      </w:r>
      <w:r w:rsidR="00976769">
        <w:rPr>
          <w:rFonts w:asciiTheme="majorHAnsi" w:hAnsiTheme="majorHAnsi" w:cs="Arial"/>
        </w:rPr>
        <w:t>20</w:t>
      </w:r>
      <w:bookmarkStart w:id="0" w:name="_GoBack"/>
      <w:bookmarkEnd w:id="0"/>
      <w:r>
        <w:rPr>
          <w:rFonts w:asciiTheme="majorHAnsi" w:hAnsiTheme="majorHAnsi" w:cs="Arial"/>
        </w:rPr>
        <w:t>. 1. 2022</w:t>
      </w:r>
    </w:p>
    <w:p w14:paraId="7F1D1675" w14:textId="77777777" w:rsidR="004A5614" w:rsidRDefault="004A5614" w:rsidP="004A5614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09C24755" w14:textId="0768D991" w:rsidR="009B113D" w:rsidRDefault="004A5614" w:rsidP="004A5614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IDU vy</w:t>
      </w:r>
      <w:r w:rsidR="00383099">
        <w:rPr>
          <w:rFonts w:asciiTheme="majorHAnsi" w:hAnsiTheme="majorHAnsi"/>
          <w:b/>
          <w:bCs/>
          <w:sz w:val="32"/>
          <w:szCs w:val="32"/>
        </w:rPr>
        <w:t>dal publikaci</w:t>
      </w:r>
      <w:r>
        <w:rPr>
          <w:rFonts w:asciiTheme="majorHAnsi" w:hAnsiTheme="majorHAnsi"/>
          <w:b/>
          <w:bCs/>
          <w:sz w:val="32"/>
          <w:szCs w:val="32"/>
        </w:rPr>
        <w:t xml:space="preserve"> Metodik</w:t>
      </w:r>
      <w:r w:rsidR="00383099">
        <w:rPr>
          <w:rFonts w:asciiTheme="majorHAnsi" w:hAnsiTheme="majorHAnsi"/>
          <w:b/>
          <w:bCs/>
          <w:sz w:val="32"/>
          <w:szCs w:val="32"/>
        </w:rPr>
        <w:t>a</w:t>
      </w:r>
      <w:r>
        <w:rPr>
          <w:rFonts w:asciiTheme="majorHAnsi" w:hAnsiTheme="majorHAnsi"/>
          <w:b/>
          <w:bCs/>
          <w:sz w:val="32"/>
          <w:szCs w:val="32"/>
        </w:rPr>
        <w:t xml:space="preserve"> mapování nezávislého divadla</w:t>
      </w:r>
    </w:p>
    <w:p w14:paraId="0D59A0AC" w14:textId="4275A606" w:rsidR="004A5614" w:rsidRDefault="004A5614" w:rsidP="004A5614">
      <w:pPr>
        <w:jc w:val="center"/>
      </w:pPr>
    </w:p>
    <w:p w14:paraId="4031B684" w14:textId="4BA92F4D" w:rsidR="004A5614" w:rsidRPr="004A5614" w:rsidRDefault="004A5614" w:rsidP="004A5614">
      <w:pPr>
        <w:spacing w:line="276" w:lineRule="auto"/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</w:pPr>
      <w:r w:rsidRPr="004A5614">
        <w:rPr>
          <w:rFonts w:asciiTheme="majorHAnsi" w:hAnsiTheme="majorHAnsi" w:cs="Segoe UI"/>
          <w:b/>
          <w:bCs/>
          <w:color w:val="000000" w:themeColor="text1"/>
          <w:shd w:val="clear" w:color="auto" w:fill="FFFFFF"/>
        </w:rPr>
        <w:t>V rámci své výzkumné činnosti vydal Institut umění – Divadelní ústav ke konci roku 2021 elektronickou publikaci, která definuje nezávislé divadlo a nastavuje měření jeho objemu, velikosti a výkonu.</w:t>
      </w:r>
    </w:p>
    <w:p w14:paraId="1AE67CE2" w14:textId="3175E42C" w:rsidR="00D306F4" w:rsidRDefault="00D306F4" w:rsidP="004A5614">
      <w:pPr>
        <w:pStyle w:val="Normlnweb"/>
        <w:shd w:val="clear" w:color="auto" w:fill="FFFFFF"/>
        <w:spacing w:after="240" w:afterAutospacing="0" w:line="276" w:lineRule="auto"/>
        <w:textAlignment w:val="baseline"/>
        <w:rPr>
          <w:rFonts w:asciiTheme="majorHAnsi" w:hAnsiTheme="majorHAnsi" w:cs="Segoe UI"/>
          <w:color w:val="323130"/>
        </w:rPr>
      </w:pPr>
      <w:r w:rsidRPr="004A5614">
        <w:rPr>
          <w:rFonts w:asciiTheme="majorHAnsi" w:hAnsiTheme="majorHAnsi" w:cs="Segoe UI"/>
          <w:color w:val="323130"/>
        </w:rPr>
        <w:t>Cílem metodiky je nastavit sběr a vyhodnocení dat, která mohou přispět ke zjištění skutečného stavu nezávislých divadel, jejich financování, zaměstnanosti, počtu představení a diváků, cílových skupin, právních forem a dalších ukazatelů. Implementace a aplikace metodiky může přispět k optimalizaci kulturních strategií a kulturního plánování. Metodiku je možné použít i pro ostatní segmenty divadelního a kulturního systému.</w:t>
      </w:r>
    </w:p>
    <w:p w14:paraId="561F1B36" w14:textId="48164F21" w:rsidR="004A5614" w:rsidRDefault="004A5614" w:rsidP="004A5614">
      <w:pPr>
        <w:pStyle w:val="Normlnweb"/>
        <w:shd w:val="clear" w:color="auto" w:fill="FFFFFF"/>
        <w:spacing w:after="240" w:afterAutospacing="0" w:line="276" w:lineRule="auto"/>
        <w:textAlignment w:val="baseline"/>
        <w:rPr>
          <w:rFonts w:asciiTheme="majorHAnsi" w:hAnsiTheme="majorHAnsi" w:cs="Segoe UI"/>
          <w:color w:val="323130"/>
        </w:rPr>
      </w:pPr>
      <w:r w:rsidRPr="004A5614">
        <w:rPr>
          <w:rFonts w:asciiTheme="majorHAnsi" w:hAnsiTheme="majorHAnsi" w:cs="Segoe UI"/>
          <w:color w:val="323130"/>
        </w:rPr>
        <w:t xml:space="preserve">Autoři publikace, Petr Prokop a Luboš </w:t>
      </w:r>
      <w:proofErr w:type="spellStart"/>
      <w:r w:rsidRPr="004A5614">
        <w:rPr>
          <w:rFonts w:asciiTheme="majorHAnsi" w:hAnsiTheme="majorHAnsi" w:cs="Segoe UI"/>
          <w:color w:val="323130"/>
        </w:rPr>
        <w:t>Louženský</w:t>
      </w:r>
      <w:proofErr w:type="spellEnd"/>
      <w:r w:rsidRPr="004A5614">
        <w:rPr>
          <w:rFonts w:asciiTheme="majorHAnsi" w:hAnsiTheme="majorHAnsi" w:cs="Segoe UI"/>
          <w:color w:val="323130"/>
        </w:rPr>
        <w:t xml:space="preserve">, jsou s tématem publikace úzce spjatí. Petr Prokop je zakladatel, manažer a jeden z hlavních protagonistů Divadla Vosto5, pedagog na DAMU a ředitel kulturního centra Vzlet.  Luboš </w:t>
      </w:r>
      <w:proofErr w:type="spellStart"/>
      <w:r w:rsidRPr="004A5614">
        <w:rPr>
          <w:rFonts w:asciiTheme="majorHAnsi" w:hAnsiTheme="majorHAnsi" w:cs="Segoe UI"/>
          <w:color w:val="323130"/>
        </w:rPr>
        <w:t>Louženský</w:t>
      </w:r>
      <w:proofErr w:type="spellEnd"/>
      <w:r w:rsidRPr="004A5614">
        <w:rPr>
          <w:rFonts w:asciiTheme="majorHAnsi" w:hAnsiTheme="majorHAnsi" w:cs="Segoe UI"/>
          <w:color w:val="323130"/>
        </w:rPr>
        <w:t xml:space="preserve"> absolvoval DAMU s prací na téma statistiky a hodnocení divadel v České republice a nyní se zabývá analýzou dat a marketingem.   </w:t>
      </w:r>
    </w:p>
    <w:p w14:paraId="04A5B9D2" w14:textId="56289B09" w:rsidR="00BC1842" w:rsidRPr="00BC1842" w:rsidRDefault="00BC1842" w:rsidP="00BC1842">
      <w:pPr>
        <w:pStyle w:val="Normlnweb"/>
        <w:shd w:val="clear" w:color="auto" w:fill="FFFFFF"/>
        <w:spacing w:after="240" w:afterAutospacing="0" w:line="276" w:lineRule="auto"/>
        <w:textAlignment w:val="baseline"/>
        <w:rPr>
          <w:rFonts w:asciiTheme="majorHAnsi" w:hAnsiTheme="majorHAnsi" w:cs="Segoe UI"/>
          <w:color w:val="323130"/>
        </w:rPr>
      </w:pPr>
      <w:r w:rsidRPr="00BC1842">
        <w:rPr>
          <w:rFonts w:asciiTheme="majorHAnsi" w:hAnsiTheme="majorHAnsi" w:cs="Calibri"/>
          <w:i/>
          <w:iCs/>
          <w:color w:val="201F1E"/>
          <w:shd w:val="clear" w:color="auto" w:fill="FFFFFF"/>
        </w:rPr>
        <w:t>„Statistikou v oblasti kultury se zabýváme už několik let. Na počátku byla naše nespokojenost se stavem, ve kterém se česká divadelní statistika nachází, a snaha vymyslet systém, který by odpovídal současným světovým trendům a věrně zobrazoval českou divadelní realitu. Když nás IDU oslovil ke spolupráci na výzkumném projektu, který řeší mapování nezávislého divadla, tak to pro nás bylo logické pokračování. Nezávislé divadlo je amorfní a těžko uchopitelná část českého divadelního trhu, takže základní výzvou bylo vytvořit odolnou definici, která tento segment přesně ohraničí.“</w:t>
      </w:r>
      <w:r>
        <w:rPr>
          <w:rFonts w:asciiTheme="majorHAnsi" w:hAnsiTheme="majorHAnsi" w:cs="Calibri"/>
          <w:color w:val="201F1E"/>
          <w:shd w:val="clear" w:color="auto" w:fill="FFFFFF"/>
        </w:rPr>
        <w:t xml:space="preserve">, říká jeden z autorů Petr Prokop. </w:t>
      </w:r>
    </w:p>
    <w:p w14:paraId="32BEDB81" w14:textId="70EF1501" w:rsidR="004A5614" w:rsidRDefault="004A5614" w:rsidP="004A561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Publikaci lze stáhnout na </w:t>
      </w:r>
      <w:hyperlink r:id="rId8" w:history="1">
        <w:r w:rsidRPr="004A5614">
          <w:rPr>
            <w:rStyle w:val="Hypertextovodkaz"/>
            <w:rFonts w:asciiTheme="majorHAnsi" w:hAnsiTheme="majorHAnsi"/>
          </w:rPr>
          <w:t>tomto odkazu</w:t>
        </w:r>
      </w:hyperlink>
      <w:r>
        <w:rPr>
          <w:rFonts w:asciiTheme="majorHAnsi" w:hAnsiTheme="majorHAnsi"/>
        </w:rPr>
        <w:t>.</w:t>
      </w:r>
    </w:p>
    <w:p w14:paraId="369FF6C2" w14:textId="31CA430C" w:rsidR="004A5614" w:rsidRDefault="004A5614" w:rsidP="004A5614">
      <w:pPr>
        <w:spacing w:line="276" w:lineRule="auto"/>
        <w:rPr>
          <w:rFonts w:asciiTheme="majorHAnsi" w:hAnsiTheme="majorHAnsi"/>
        </w:rPr>
      </w:pPr>
    </w:p>
    <w:p w14:paraId="377B03A5" w14:textId="2734FF7D" w:rsidR="004A5614" w:rsidRPr="004A5614" w:rsidRDefault="00383099" w:rsidP="004A561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Kontakt:</w:t>
      </w:r>
      <w:r>
        <w:rPr>
          <w:rFonts w:asciiTheme="majorHAnsi" w:hAnsiTheme="majorHAnsi"/>
          <w:color w:val="000000"/>
        </w:rPr>
        <w:t xml:space="preserve"> Anna Poláková, anna.polakova@idu.cz, +420 721 431 516</w:t>
      </w:r>
    </w:p>
    <w:sectPr w:rsidR="004A5614" w:rsidRPr="004A5614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59E8" w14:textId="77777777" w:rsidR="004A5614" w:rsidRDefault="004A5614" w:rsidP="00467ABE">
      <w:r>
        <w:separator/>
      </w:r>
    </w:p>
  </w:endnote>
  <w:endnote w:type="continuationSeparator" w:id="0">
    <w:p w14:paraId="69A968FB" w14:textId="77777777" w:rsidR="004A5614" w:rsidRDefault="004A5614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3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6DEC12BF" wp14:editId="1498209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4624" w14:textId="77777777" w:rsidR="004A5614" w:rsidRDefault="004A5614" w:rsidP="00467ABE">
      <w:r>
        <w:separator/>
      </w:r>
    </w:p>
  </w:footnote>
  <w:footnote w:type="continuationSeparator" w:id="0">
    <w:p w14:paraId="0484E6BB" w14:textId="77777777" w:rsidR="004A5614" w:rsidRDefault="004A5614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40E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20E51E0B" wp14:editId="10BE41B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14"/>
    <w:rsid w:val="001509A3"/>
    <w:rsid w:val="001C0564"/>
    <w:rsid w:val="00276BD3"/>
    <w:rsid w:val="00372BEB"/>
    <w:rsid w:val="00383099"/>
    <w:rsid w:val="003D3A31"/>
    <w:rsid w:val="00467ABE"/>
    <w:rsid w:val="004A5614"/>
    <w:rsid w:val="005C784E"/>
    <w:rsid w:val="007C1044"/>
    <w:rsid w:val="008D6E77"/>
    <w:rsid w:val="00976769"/>
    <w:rsid w:val="009B113D"/>
    <w:rsid w:val="009C3B87"/>
    <w:rsid w:val="009D2536"/>
    <w:rsid w:val="00BC1842"/>
    <w:rsid w:val="00CC0AA1"/>
    <w:rsid w:val="00CD0F2C"/>
    <w:rsid w:val="00D306F4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C6D"/>
  <w15:docId w15:val="{5DB70D9C-43A1-4B8E-BE60-127D9BC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styleId="Normlnweb">
    <w:name w:val="Normal (Web)"/>
    <w:basedOn w:val="Normln"/>
    <w:uiPriority w:val="99"/>
    <w:semiHidden/>
    <w:unhideWhenUsed/>
    <w:rsid w:val="004A561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A56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.cz/cs/o-nas/veda-a-vyzkum/vedeckovyzkumne-projekty/1934-mapovani-nezavisleho-divadl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5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andul</dc:creator>
  <cp:lastModifiedBy>Anna Poláková</cp:lastModifiedBy>
  <cp:revision>3</cp:revision>
  <cp:lastPrinted>2022-01-20T10:24:00Z</cp:lastPrinted>
  <dcterms:created xsi:type="dcterms:W3CDTF">2022-01-20T10:24:00Z</dcterms:created>
  <dcterms:modified xsi:type="dcterms:W3CDTF">2022-01-20T10:28:00Z</dcterms:modified>
</cp:coreProperties>
</file>