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F49353C" w14:textId="4A3FCD68" w:rsidR="00E80AA2" w:rsidRPr="001111E9" w:rsidRDefault="00E80AA2" w:rsidP="001111E9">
      <w:pPr>
        <w:spacing w:line="360" w:lineRule="auto"/>
        <w:rPr>
          <w:rFonts w:asciiTheme="majorHAnsi" w:hAnsiTheme="majorHAnsi"/>
        </w:rPr>
      </w:pPr>
      <w:proofErr w:type="spellStart"/>
      <w:r w:rsidRPr="001111E9">
        <w:rPr>
          <w:rFonts w:asciiTheme="majorHAnsi" w:hAnsiTheme="majorHAnsi"/>
          <w:b/>
        </w:rPr>
        <w:t>Press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release</w:t>
      </w:r>
      <w:proofErr w:type="spellEnd"/>
      <w:r w:rsidRPr="001111E9">
        <w:rPr>
          <w:rFonts w:asciiTheme="majorHAnsi" w:hAnsiTheme="majorHAnsi"/>
        </w:rPr>
        <w:t xml:space="preserve"> |</w:t>
      </w:r>
      <w:r w:rsidR="00973D07" w:rsidRPr="001111E9">
        <w:rPr>
          <w:rFonts w:asciiTheme="majorHAnsi" w:hAnsiTheme="majorHAnsi"/>
        </w:rPr>
        <w:t>20</w:t>
      </w:r>
      <w:r w:rsidRPr="001111E9">
        <w:rPr>
          <w:rFonts w:asciiTheme="majorHAnsi" w:hAnsiTheme="majorHAnsi"/>
        </w:rPr>
        <w:t>.</w:t>
      </w:r>
      <w:r w:rsidR="00973D07" w:rsidRPr="001111E9">
        <w:rPr>
          <w:rFonts w:asciiTheme="majorHAnsi" w:hAnsiTheme="majorHAnsi"/>
        </w:rPr>
        <w:t xml:space="preserve"> 4.</w:t>
      </w:r>
      <w:r w:rsidRPr="001111E9">
        <w:rPr>
          <w:rFonts w:asciiTheme="majorHAnsi" w:hAnsiTheme="majorHAnsi"/>
        </w:rPr>
        <w:t xml:space="preserve"> 2022</w:t>
      </w:r>
    </w:p>
    <w:p w14:paraId="2C3630C0" w14:textId="77777777" w:rsidR="00997975" w:rsidRPr="001111E9" w:rsidRDefault="00997975" w:rsidP="001111E9">
      <w:pPr>
        <w:spacing w:line="360" w:lineRule="auto"/>
        <w:rPr>
          <w:rFonts w:asciiTheme="majorHAnsi" w:hAnsiTheme="majorHAnsi"/>
        </w:rPr>
      </w:pPr>
    </w:p>
    <w:p w14:paraId="0B37F80B" w14:textId="319B41C0" w:rsidR="00973D07" w:rsidRPr="001111E9" w:rsidRDefault="00997975" w:rsidP="001111E9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1111E9">
        <w:rPr>
          <w:rFonts w:asciiTheme="majorHAnsi" w:hAnsiTheme="majorHAnsi"/>
          <w:b/>
          <w:sz w:val="36"/>
          <w:szCs w:val="36"/>
        </w:rPr>
        <w:t xml:space="preserve">Prague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Will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Become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the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Firt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Host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of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the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Digital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Leap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111E9">
        <w:rPr>
          <w:rFonts w:asciiTheme="majorHAnsi" w:hAnsiTheme="majorHAnsi"/>
          <w:b/>
          <w:sz w:val="36"/>
          <w:szCs w:val="36"/>
        </w:rPr>
        <w:t>Training</w:t>
      </w:r>
      <w:proofErr w:type="spellEnd"/>
      <w:r w:rsidRPr="001111E9">
        <w:rPr>
          <w:rFonts w:asciiTheme="majorHAnsi" w:hAnsiTheme="majorHAnsi"/>
          <w:b/>
          <w:sz w:val="36"/>
          <w:szCs w:val="36"/>
        </w:rPr>
        <w:t xml:space="preserve"> Module</w:t>
      </w:r>
    </w:p>
    <w:p w14:paraId="04847786" w14:textId="77777777" w:rsidR="00997975" w:rsidRPr="001111E9" w:rsidRDefault="00997975" w:rsidP="001111E9">
      <w:pPr>
        <w:spacing w:line="360" w:lineRule="auto"/>
        <w:rPr>
          <w:rFonts w:asciiTheme="majorHAnsi" w:hAnsiTheme="majorHAnsi"/>
        </w:rPr>
      </w:pPr>
      <w:bookmarkStart w:id="0" w:name="_Hlk101345324"/>
    </w:p>
    <w:p w14:paraId="1297C5A2" w14:textId="3821D210" w:rsidR="00E80AA2" w:rsidRPr="001111E9" w:rsidRDefault="00973D07" w:rsidP="00923F8D">
      <w:pPr>
        <w:spacing w:line="360" w:lineRule="auto"/>
        <w:jc w:val="both"/>
        <w:rPr>
          <w:rFonts w:asciiTheme="majorHAnsi" w:hAnsiTheme="majorHAnsi"/>
          <w:b/>
        </w:rPr>
      </w:pPr>
      <w:r w:rsidRPr="001111E9">
        <w:rPr>
          <w:rFonts w:asciiTheme="majorHAnsi" w:hAnsiTheme="majorHAnsi"/>
          <w:b/>
        </w:rPr>
        <w:t xml:space="preserve">Digital </w:t>
      </w:r>
      <w:proofErr w:type="spellStart"/>
      <w:r w:rsidRPr="001111E9">
        <w:rPr>
          <w:rFonts w:asciiTheme="majorHAnsi" w:hAnsiTheme="majorHAnsi"/>
          <w:b/>
        </w:rPr>
        <w:t>Leap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is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an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international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project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that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offers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contemporary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circus</w:t>
      </w:r>
      <w:proofErr w:type="spellEnd"/>
      <w:r w:rsidRPr="001111E9">
        <w:rPr>
          <w:rFonts w:asciiTheme="majorHAnsi" w:hAnsiTheme="majorHAnsi"/>
          <w:b/>
        </w:rPr>
        <w:t xml:space="preserve"> and </w:t>
      </w:r>
      <w:proofErr w:type="spellStart"/>
      <w:r w:rsidRPr="001111E9">
        <w:rPr>
          <w:rFonts w:asciiTheme="majorHAnsi" w:hAnsiTheme="majorHAnsi"/>
          <w:b/>
        </w:rPr>
        <w:t>dance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artists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learning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opportunities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for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deepening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their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understanding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of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different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digital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tools</w:t>
      </w:r>
      <w:proofErr w:type="spellEnd"/>
      <w:r w:rsidRPr="001111E9">
        <w:rPr>
          <w:rFonts w:asciiTheme="majorHAnsi" w:hAnsiTheme="majorHAnsi"/>
          <w:b/>
        </w:rPr>
        <w:t xml:space="preserve"> and </w:t>
      </w:r>
      <w:proofErr w:type="spellStart"/>
      <w:r w:rsidRPr="001111E9">
        <w:rPr>
          <w:rFonts w:asciiTheme="majorHAnsi" w:hAnsiTheme="majorHAnsi"/>
          <w:b/>
        </w:rPr>
        <w:t>virtual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platforms</w:t>
      </w:r>
      <w:proofErr w:type="spellEnd"/>
      <w:r w:rsidRPr="001111E9">
        <w:rPr>
          <w:rFonts w:asciiTheme="majorHAnsi" w:hAnsiTheme="majorHAnsi"/>
          <w:b/>
        </w:rPr>
        <w:t xml:space="preserve">. </w:t>
      </w:r>
      <w:proofErr w:type="spellStart"/>
      <w:r w:rsidRPr="001111E9">
        <w:rPr>
          <w:rFonts w:asciiTheme="majorHAnsi" w:hAnsiTheme="majorHAnsi"/>
          <w:b/>
        </w:rPr>
        <w:t>It</w:t>
      </w:r>
      <w:proofErr w:type="spellEnd"/>
      <w:r w:rsidRPr="001111E9">
        <w:rPr>
          <w:rFonts w:asciiTheme="majorHAnsi" w:hAnsiTheme="majorHAnsi"/>
          <w:b/>
        </w:rPr>
        <w:t> </w:t>
      </w:r>
      <w:proofErr w:type="spellStart"/>
      <w:r w:rsidRPr="001111E9">
        <w:rPr>
          <w:rFonts w:asciiTheme="majorHAnsi" w:hAnsiTheme="majorHAnsi"/>
          <w:b/>
        </w:rPr>
        <w:t>consists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of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four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self-contained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five-day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training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modules</w:t>
      </w:r>
      <w:proofErr w:type="spellEnd"/>
      <w:r w:rsidRPr="001111E9">
        <w:rPr>
          <w:rFonts w:asciiTheme="majorHAnsi" w:hAnsiTheme="majorHAnsi"/>
          <w:b/>
        </w:rPr>
        <w:t xml:space="preserve"> in </w:t>
      </w:r>
      <w:proofErr w:type="spellStart"/>
      <w:r w:rsidRPr="001111E9">
        <w:rPr>
          <w:rFonts w:asciiTheme="majorHAnsi" w:hAnsiTheme="majorHAnsi"/>
          <w:b/>
        </w:rPr>
        <w:t>the</w:t>
      </w:r>
      <w:proofErr w:type="spellEnd"/>
      <w:r w:rsidRPr="001111E9">
        <w:rPr>
          <w:rFonts w:asciiTheme="majorHAnsi" w:hAnsiTheme="majorHAnsi"/>
          <w:b/>
        </w:rPr>
        <w:t xml:space="preserve"> Czech Republic, </w:t>
      </w:r>
      <w:proofErr w:type="spellStart"/>
      <w:r w:rsidRPr="001111E9">
        <w:rPr>
          <w:rFonts w:asciiTheme="majorHAnsi" w:hAnsiTheme="majorHAnsi"/>
          <w:b/>
        </w:rPr>
        <w:t>Lithuania</w:t>
      </w:r>
      <w:proofErr w:type="spellEnd"/>
      <w:r w:rsidRPr="001111E9">
        <w:rPr>
          <w:rFonts w:asciiTheme="majorHAnsi" w:hAnsiTheme="majorHAnsi"/>
          <w:b/>
        </w:rPr>
        <w:t xml:space="preserve">, </w:t>
      </w:r>
      <w:proofErr w:type="spellStart"/>
      <w:r w:rsidRPr="001111E9">
        <w:rPr>
          <w:rFonts w:asciiTheme="majorHAnsi" w:hAnsiTheme="majorHAnsi"/>
          <w:b/>
        </w:rPr>
        <w:t>Catalunya</w:t>
      </w:r>
      <w:proofErr w:type="spellEnd"/>
      <w:r w:rsidRPr="001111E9">
        <w:rPr>
          <w:rFonts w:asciiTheme="majorHAnsi" w:hAnsiTheme="majorHAnsi"/>
          <w:b/>
        </w:rPr>
        <w:t xml:space="preserve"> and France. </w:t>
      </w:r>
      <w:proofErr w:type="spellStart"/>
      <w:r w:rsidRPr="001111E9">
        <w:rPr>
          <w:rFonts w:asciiTheme="majorHAnsi" w:hAnsiTheme="majorHAnsi"/>
          <w:b/>
        </w:rPr>
        <w:t>The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first</w:t>
      </w:r>
      <w:proofErr w:type="spellEnd"/>
      <w:r w:rsidRPr="001111E9">
        <w:rPr>
          <w:rFonts w:asciiTheme="majorHAnsi" w:hAnsiTheme="majorHAnsi"/>
          <w:b/>
        </w:rPr>
        <w:t xml:space="preserve"> module </w:t>
      </w:r>
      <w:proofErr w:type="spellStart"/>
      <w:r w:rsidRPr="001111E9">
        <w:rPr>
          <w:rFonts w:asciiTheme="majorHAnsi" w:hAnsiTheme="majorHAnsi"/>
          <w:b/>
        </w:rPr>
        <w:t>organized</w:t>
      </w:r>
      <w:proofErr w:type="spellEnd"/>
      <w:r w:rsidRPr="001111E9">
        <w:rPr>
          <w:rFonts w:asciiTheme="majorHAnsi" w:hAnsiTheme="majorHAnsi"/>
          <w:b/>
        </w:rPr>
        <w:t xml:space="preserve"> by </w:t>
      </w:r>
      <w:proofErr w:type="spellStart"/>
      <w:r w:rsidRPr="001111E9">
        <w:rPr>
          <w:rFonts w:asciiTheme="majorHAnsi" w:hAnsiTheme="majorHAnsi"/>
          <w:b/>
        </w:rPr>
        <w:t>the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PerformCzech</w:t>
      </w:r>
      <w:proofErr w:type="spellEnd"/>
      <w:r w:rsidRPr="001111E9">
        <w:rPr>
          <w:rFonts w:asciiTheme="majorHAnsi" w:hAnsiTheme="majorHAnsi"/>
          <w:b/>
        </w:rPr>
        <w:t xml:space="preserve"> team </w:t>
      </w:r>
      <w:proofErr w:type="spellStart"/>
      <w:r w:rsidRPr="001111E9">
        <w:rPr>
          <w:rFonts w:asciiTheme="majorHAnsi" w:hAnsiTheme="majorHAnsi"/>
          <w:b/>
        </w:rPr>
        <w:t>will</w:t>
      </w:r>
      <w:proofErr w:type="spellEnd"/>
      <w:r w:rsidRPr="001111E9">
        <w:rPr>
          <w:rFonts w:asciiTheme="majorHAnsi" w:hAnsiTheme="majorHAnsi"/>
          <w:b/>
        </w:rPr>
        <w:t xml:space="preserve"> start in </w:t>
      </w:r>
      <w:proofErr w:type="spellStart"/>
      <w:r w:rsidR="006A0865" w:rsidRPr="001111E9">
        <w:rPr>
          <w:rFonts w:asciiTheme="majorHAnsi" w:hAnsiTheme="majorHAnsi"/>
          <w:b/>
        </w:rPr>
        <w:t>two</w:t>
      </w:r>
      <w:proofErr w:type="spellEnd"/>
      <w:r w:rsidRPr="001111E9">
        <w:rPr>
          <w:rFonts w:asciiTheme="majorHAnsi" w:hAnsiTheme="majorHAnsi"/>
          <w:b/>
        </w:rPr>
        <w:t xml:space="preserve"> </w:t>
      </w:r>
      <w:proofErr w:type="spellStart"/>
      <w:r w:rsidRPr="001111E9">
        <w:rPr>
          <w:rFonts w:asciiTheme="majorHAnsi" w:hAnsiTheme="majorHAnsi"/>
          <w:b/>
        </w:rPr>
        <w:t>days</w:t>
      </w:r>
      <w:proofErr w:type="spellEnd"/>
      <w:r w:rsidRPr="001111E9">
        <w:rPr>
          <w:rFonts w:asciiTheme="majorHAnsi" w:hAnsiTheme="majorHAnsi"/>
          <w:b/>
        </w:rPr>
        <w:t xml:space="preserve"> in Prague.</w:t>
      </w:r>
    </w:p>
    <w:p w14:paraId="277A2D65" w14:textId="77777777" w:rsidR="00973D07" w:rsidRPr="001111E9" w:rsidRDefault="00973D07" w:rsidP="00923F8D">
      <w:pPr>
        <w:spacing w:line="360" w:lineRule="auto"/>
        <w:jc w:val="both"/>
        <w:rPr>
          <w:rFonts w:asciiTheme="majorHAnsi" w:hAnsiTheme="majorHAnsi"/>
        </w:rPr>
      </w:pPr>
    </w:p>
    <w:p w14:paraId="45A17752" w14:textId="77777777" w:rsidR="00973D07" w:rsidRPr="001111E9" w:rsidRDefault="00973D07" w:rsidP="00923F8D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1111E9">
        <w:rPr>
          <w:rFonts w:asciiTheme="majorHAnsi" w:hAnsiTheme="majorHAnsi"/>
        </w:rPr>
        <w:t>Topics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Digital </w:t>
      </w:r>
      <w:proofErr w:type="spellStart"/>
      <w:r w:rsidRPr="001111E9">
        <w:rPr>
          <w:rFonts w:asciiTheme="majorHAnsi" w:hAnsiTheme="majorHAnsi"/>
        </w:rPr>
        <w:t>Leap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training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modules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range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from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promoting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presenting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performances</w:t>
      </w:r>
      <w:proofErr w:type="spellEnd"/>
      <w:r w:rsidRPr="001111E9">
        <w:rPr>
          <w:rFonts w:asciiTheme="majorHAnsi" w:hAnsiTheme="majorHAnsi"/>
        </w:rPr>
        <w:t xml:space="preserve"> by </w:t>
      </w:r>
      <w:proofErr w:type="spellStart"/>
      <w:r w:rsidRPr="001111E9">
        <w:rPr>
          <w:rFonts w:asciiTheme="majorHAnsi" w:hAnsiTheme="majorHAnsi"/>
        </w:rPr>
        <w:t>using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digital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tools</w:t>
      </w:r>
      <w:proofErr w:type="spellEnd"/>
      <w:r w:rsidRPr="001111E9">
        <w:rPr>
          <w:rFonts w:asciiTheme="majorHAnsi" w:hAnsiTheme="majorHAnsi"/>
        </w:rPr>
        <w:t xml:space="preserve">, </w:t>
      </w:r>
      <w:proofErr w:type="spellStart"/>
      <w:r w:rsidRPr="001111E9">
        <w:rPr>
          <w:rFonts w:asciiTheme="majorHAnsi" w:hAnsiTheme="majorHAnsi"/>
        </w:rPr>
        <w:t>creating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new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artistic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works</w:t>
      </w:r>
      <w:proofErr w:type="spellEnd"/>
      <w:r w:rsidRPr="001111E9">
        <w:rPr>
          <w:rFonts w:asciiTheme="majorHAnsi" w:hAnsiTheme="majorHAnsi"/>
        </w:rPr>
        <w:t xml:space="preserve"> in </w:t>
      </w:r>
      <w:proofErr w:type="spellStart"/>
      <w:r w:rsidRPr="001111E9">
        <w:rPr>
          <w:rFonts w:asciiTheme="majorHAnsi" w:hAnsiTheme="majorHAnsi"/>
        </w:rPr>
        <w:t>digital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virtual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environments</w:t>
      </w:r>
      <w:proofErr w:type="spellEnd"/>
      <w:r w:rsidRPr="001111E9">
        <w:rPr>
          <w:rFonts w:asciiTheme="majorHAnsi" w:hAnsiTheme="majorHAnsi"/>
        </w:rPr>
        <w:t xml:space="preserve">, and </w:t>
      </w:r>
      <w:proofErr w:type="spellStart"/>
      <w:r w:rsidRPr="001111E9">
        <w:rPr>
          <w:rFonts w:asciiTheme="majorHAnsi" w:hAnsiTheme="majorHAnsi"/>
        </w:rPr>
        <w:t>learning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how</w:t>
      </w:r>
      <w:proofErr w:type="spellEnd"/>
      <w:r w:rsidRPr="001111E9">
        <w:rPr>
          <w:rFonts w:asciiTheme="majorHAnsi" w:hAnsiTheme="majorHAnsi"/>
        </w:rPr>
        <w:t xml:space="preserve"> to </w:t>
      </w:r>
      <w:proofErr w:type="spellStart"/>
      <w:r w:rsidRPr="001111E9">
        <w:rPr>
          <w:rFonts w:asciiTheme="majorHAnsi" w:hAnsiTheme="majorHAnsi"/>
        </w:rPr>
        <w:t>employ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them</w:t>
      </w:r>
      <w:proofErr w:type="spellEnd"/>
      <w:r w:rsidRPr="001111E9">
        <w:rPr>
          <w:rFonts w:asciiTheme="majorHAnsi" w:hAnsiTheme="majorHAnsi"/>
        </w:rPr>
        <w:t xml:space="preserve"> in a </w:t>
      </w:r>
      <w:proofErr w:type="spellStart"/>
      <w:r w:rsidRPr="001111E9">
        <w:rPr>
          <w:rFonts w:asciiTheme="majorHAnsi" w:hAnsiTheme="majorHAnsi"/>
        </w:rPr>
        <w:t>way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that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best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suits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artistic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practice</w:t>
      </w:r>
      <w:proofErr w:type="spellEnd"/>
      <w:r w:rsidRPr="001111E9">
        <w:rPr>
          <w:rFonts w:asciiTheme="majorHAnsi" w:hAnsiTheme="majorHAnsi"/>
        </w:rPr>
        <w:t xml:space="preserve">. </w:t>
      </w:r>
      <w:proofErr w:type="spellStart"/>
      <w:r w:rsidRPr="001111E9">
        <w:rPr>
          <w:rFonts w:asciiTheme="majorHAnsi" w:hAnsiTheme="majorHAnsi"/>
        </w:rPr>
        <w:t>Experts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different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disciplines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act</w:t>
      </w:r>
      <w:proofErr w:type="spellEnd"/>
      <w:r w:rsidRPr="001111E9">
        <w:rPr>
          <w:rFonts w:asciiTheme="majorHAnsi" w:hAnsiTheme="majorHAnsi"/>
        </w:rPr>
        <w:t xml:space="preserve"> as </w:t>
      </w:r>
      <w:proofErr w:type="spellStart"/>
      <w:r w:rsidRPr="001111E9">
        <w:rPr>
          <w:rFonts w:asciiTheme="majorHAnsi" w:hAnsiTheme="majorHAnsi"/>
        </w:rPr>
        <w:t>teachers</w:t>
      </w:r>
      <w:proofErr w:type="spellEnd"/>
      <w:r w:rsidRPr="001111E9">
        <w:rPr>
          <w:rFonts w:asciiTheme="majorHAnsi" w:hAnsiTheme="majorHAnsi"/>
        </w:rPr>
        <w:t xml:space="preserve">, </w:t>
      </w:r>
      <w:proofErr w:type="spellStart"/>
      <w:r w:rsidRPr="001111E9">
        <w:rPr>
          <w:rFonts w:asciiTheme="majorHAnsi" w:hAnsiTheme="majorHAnsi"/>
        </w:rPr>
        <w:t>mentors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facilitators</w:t>
      </w:r>
      <w:proofErr w:type="spellEnd"/>
      <w:r w:rsidRPr="001111E9">
        <w:rPr>
          <w:rFonts w:asciiTheme="majorHAnsi" w:hAnsiTheme="majorHAnsi"/>
        </w:rPr>
        <w:t>. </w:t>
      </w:r>
    </w:p>
    <w:p w14:paraId="5E6B6A3E" w14:textId="2DE23CBA" w:rsidR="00973D07" w:rsidRDefault="00973D07" w:rsidP="00923F8D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Prague module </w:t>
      </w:r>
      <w:proofErr w:type="spellStart"/>
      <w:r w:rsidRPr="001111E9">
        <w:rPr>
          <w:rFonts w:asciiTheme="majorHAnsi" w:hAnsiTheme="majorHAnsi"/>
        </w:rPr>
        <w:t>titled</w:t>
      </w:r>
      <w:proofErr w:type="spellEnd"/>
      <w:r w:rsidRPr="001111E9">
        <w:rPr>
          <w:rFonts w:asciiTheme="majorHAnsi" w:hAnsiTheme="majorHAnsi"/>
        </w:rPr>
        <w:t> „</w:t>
      </w:r>
      <w:proofErr w:type="spellStart"/>
      <w:r w:rsidRPr="001111E9">
        <w:rPr>
          <w:rFonts w:asciiTheme="majorHAnsi" w:hAnsiTheme="majorHAnsi"/>
        </w:rPr>
        <w:t>Promoting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your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work</w:t>
      </w:r>
      <w:proofErr w:type="spellEnd"/>
      <w:r w:rsidRPr="001111E9">
        <w:rPr>
          <w:rFonts w:asciiTheme="majorHAnsi" w:hAnsiTheme="majorHAnsi"/>
        </w:rPr>
        <w:t xml:space="preserve"> in </w:t>
      </w:r>
      <w:proofErr w:type="spellStart"/>
      <w:r w:rsidRPr="001111E9">
        <w:rPr>
          <w:rFonts w:asciiTheme="majorHAnsi" w:hAnsiTheme="majorHAnsi"/>
        </w:rPr>
        <w:t>digital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virtual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environments</w:t>
      </w:r>
      <w:proofErr w:type="spellEnd"/>
      <w:r w:rsidRPr="001111E9">
        <w:rPr>
          <w:rFonts w:asciiTheme="majorHAnsi" w:hAnsiTheme="majorHAnsi"/>
        </w:rPr>
        <w:t>“</w:t>
      </w:r>
      <w:r w:rsidR="00BA5574"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will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be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hosted</w:t>
      </w:r>
      <w:proofErr w:type="spellEnd"/>
      <w:r w:rsidRPr="001111E9">
        <w:rPr>
          <w:rFonts w:asciiTheme="majorHAnsi" w:hAnsiTheme="majorHAnsi"/>
        </w:rPr>
        <w:t xml:space="preserve"> by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> </w:t>
      </w:r>
      <w:proofErr w:type="spellStart"/>
      <w:r w:rsidRPr="001111E9">
        <w:rPr>
          <w:rFonts w:asciiTheme="majorHAnsi" w:hAnsiTheme="majorHAnsi"/>
        </w:rPr>
        <w:t>Arts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Theatre</w:t>
      </w:r>
      <w:proofErr w:type="spellEnd"/>
      <w:r w:rsidRPr="001111E9">
        <w:rPr>
          <w:rFonts w:asciiTheme="majorHAnsi" w:hAnsiTheme="majorHAnsi"/>
        </w:rPr>
        <w:t xml:space="preserve"> Institute and </w:t>
      </w:r>
      <w:proofErr w:type="spellStart"/>
      <w:r w:rsidRPr="001111E9">
        <w:rPr>
          <w:rFonts w:asciiTheme="majorHAnsi" w:hAnsiTheme="majorHAnsi"/>
        </w:rPr>
        <w:t>welcome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artists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cultural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managers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from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seven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European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countries</w:t>
      </w:r>
      <w:proofErr w:type="spellEnd"/>
      <w:r w:rsidRPr="001111E9">
        <w:rPr>
          <w:rFonts w:asciiTheme="majorHAnsi" w:hAnsiTheme="majorHAnsi"/>
        </w:rPr>
        <w:t xml:space="preserve">. </w:t>
      </w:r>
      <w:proofErr w:type="spellStart"/>
      <w:r w:rsidRPr="001111E9">
        <w:rPr>
          <w:rFonts w:asciiTheme="majorHAnsi" w:hAnsiTheme="majorHAnsi"/>
        </w:rPr>
        <w:t>This</w:t>
      </w:r>
      <w:proofErr w:type="spellEnd"/>
      <w:r w:rsidRPr="001111E9">
        <w:rPr>
          <w:rFonts w:asciiTheme="majorHAnsi" w:hAnsiTheme="majorHAnsi"/>
        </w:rPr>
        <w:t xml:space="preserve"> module </w:t>
      </w:r>
      <w:proofErr w:type="spellStart"/>
      <w:r w:rsidRPr="001111E9">
        <w:rPr>
          <w:rFonts w:asciiTheme="majorHAnsi" w:hAnsiTheme="majorHAnsi"/>
        </w:rPr>
        <w:t>focuses</w:t>
      </w:r>
      <w:proofErr w:type="spellEnd"/>
      <w:r w:rsidRPr="001111E9">
        <w:rPr>
          <w:rFonts w:asciiTheme="majorHAnsi" w:hAnsiTheme="majorHAnsi"/>
        </w:rPr>
        <w:t xml:space="preserve"> on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fundamental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knowledge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digital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environment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today</w:t>
      </w:r>
      <w:proofErr w:type="spellEnd"/>
      <w:r w:rsidRPr="001111E9">
        <w:rPr>
          <w:rFonts w:asciiTheme="majorHAnsi" w:hAnsiTheme="majorHAnsi"/>
        </w:rPr>
        <w:t xml:space="preserve">,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largest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content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distribution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platforms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social</w:t>
      </w:r>
      <w:proofErr w:type="spellEnd"/>
      <w:r w:rsidRPr="001111E9">
        <w:rPr>
          <w:rFonts w:asciiTheme="majorHAnsi" w:hAnsiTheme="majorHAnsi"/>
        </w:rPr>
        <w:t xml:space="preserve"> media </w:t>
      </w:r>
      <w:proofErr w:type="spellStart"/>
      <w:r w:rsidRPr="001111E9">
        <w:rPr>
          <w:rFonts w:asciiTheme="majorHAnsi" w:hAnsiTheme="majorHAnsi"/>
        </w:rPr>
        <w:t>networks</w:t>
      </w:r>
      <w:proofErr w:type="spellEnd"/>
      <w:r w:rsidRPr="001111E9">
        <w:rPr>
          <w:rFonts w:asciiTheme="majorHAnsi" w:hAnsiTheme="majorHAnsi"/>
        </w:rPr>
        <w:t xml:space="preserve">, </w:t>
      </w:r>
      <w:proofErr w:type="spellStart"/>
      <w:r w:rsidRPr="001111E9">
        <w:rPr>
          <w:rFonts w:asciiTheme="majorHAnsi" w:hAnsiTheme="majorHAnsi"/>
        </w:rPr>
        <w:t>their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specific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formats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algorithm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phenomena</w:t>
      </w:r>
      <w:proofErr w:type="spellEnd"/>
      <w:r w:rsidRPr="001111E9">
        <w:rPr>
          <w:rFonts w:asciiTheme="majorHAnsi" w:hAnsiTheme="majorHAnsi"/>
        </w:rPr>
        <w:t xml:space="preserve">. </w:t>
      </w:r>
      <w:proofErr w:type="spellStart"/>
      <w:r w:rsidRPr="001111E9">
        <w:rPr>
          <w:rFonts w:asciiTheme="majorHAnsi" w:hAnsiTheme="majorHAnsi"/>
        </w:rPr>
        <w:t>It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will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consist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theoretical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inspirational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lectures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from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industry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leaders</w:t>
      </w:r>
      <w:proofErr w:type="spellEnd"/>
      <w:r w:rsidRPr="001111E9">
        <w:rPr>
          <w:rFonts w:asciiTheme="majorHAnsi" w:hAnsiTheme="majorHAnsi"/>
        </w:rPr>
        <w:t xml:space="preserve"> and a </w:t>
      </w:r>
      <w:proofErr w:type="spellStart"/>
      <w:r w:rsidRPr="001111E9">
        <w:rPr>
          <w:rFonts w:asciiTheme="majorHAnsi" w:hAnsiTheme="majorHAnsi"/>
        </w:rPr>
        <w:t>series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practical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workshops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focusing</w:t>
      </w:r>
      <w:proofErr w:type="spellEnd"/>
      <w:r w:rsidRPr="001111E9">
        <w:rPr>
          <w:rFonts w:asciiTheme="majorHAnsi" w:hAnsiTheme="majorHAnsi"/>
        </w:rPr>
        <w:t xml:space="preserve"> on </w:t>
      </w:r>
      <w:proofErr w:type="spellStart"/>
      <w:r w:rsidRPr="001111E9">
        <w:rPr>
          <w:rFonts w:asciiTheme="majorHAnsi" w:hAnsiTheme="majorHAnsi"/>
        </w:rPr>
        <w:t>strategic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planning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unique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content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creation</w:t>
      </w:r>
      <w:proofErr w:type="spellEnd"/>
      <w:r w:rsidRPr="001111E9">
        <w:rPr>
          <w:rFonts w:asciiTheme="majorHAnsi" w:hAnsiTheme="majorHAnsi"/>
        </w:rPr>
        <w:t xml:space="preserve">.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training</w:t>
      </w:r>
      <w:proofErr w:type="spellEnd"/>
      <w:r w:rsidRPr="001111E9">
        <w:rPr>
          <w:rFonts w:asciiTheme="majorHAnsi" w:hAnsiTheme="majorHAnsi"/>
        </w:rPr>
        <w:t xml:space="preserve"> module </w:t>
      </w:r>
      <w:proofErr w:type="spellStart"/>
      <w:r w:rsidRPr="001111E9">
        <w:rPr>
          <w:rFonts w:asciiTheme="majorHAnsi" w:hAnsiTheme="majorHAnsi"/>
        </w:rPr>
        <w:t>is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coordinated</w:t>
      </w:r>
      <w:proofErr w:type="spellEnd"/>
      <w:r w:rsidRPr="001111E9">
        <w:rPr>
          <w:rFonts w:asciiTheme="majorHAnsi" w:hAnsiTheme="majorHAnsi"/>
        </w:rPr>
        <w:t xml:space="preserve"> by </w:t>
      </w:r>
      <w:proofErr w:type="spellStart"/>
      <w:r w:rsidRPr="001111E9">
        <w:rPr>
          <w:rFonts w:asciiTheme="majorHAnsi" w:hAnsiTheme="majorHAnsi"/>
        </w:rPr>
        <w:t>PerformCzech</w:t>
      </w:r>
      <w:proofErr w:type="spellEnd"/>
      <w:r w:rsidRPr="001111E9">
        <w:rPr>
          <w:rFonts w:asciiTheme="majorHAnsi" w:hAnsiTheme="majorHAnsi"/>
        </w:rPr>
        <w:t xml:space="preserve">, a team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curators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coordinators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Arts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Theatre</w:t>
      </w:r>
      <w:proofErr w:type="spellEnd"/>
      <w:r w:rsidRPr="001111E9">
        <w:rPr>
          <w:rFonts w:asciiTheme="majorHAnsi" w:hAnsiTheme="majorHAnsi"/>
        </w:rPr>
        <w:t xml:space="preserve"> Institute in Prague and </w:t>
      </w:r>
      <w:proofErr w:type="spellStart"/>
      <w:r w:rsidRPr="001111E9">
        <w:rPr>
          <w:rFonts w:asciiTheme="majorHAnsi" w:hAnsiTheme="majorHAnsi"/>
        </w:rPr>
        <w:t>includes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networking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activities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organized</w:t>
      </w:r>
      <w:proofErr w:type="spellEnd"/>
      <w:r w:rsidRPr="001111E9">
        <w:rPr>
          <w:rFonts w:asciiTheme="majorHAnsi" w:hAnsiTheme="majorHAnsi"/>
        </w:rPr>
        <w:t xml:space="preserve"> in </w:t>
      </w:r>
      <w:bookmarkStart w:id="1" w:name="_GoBack"/>
      <w:bookmarkEnd w:id="1"/>
      <w:proofErr w:type="spellStart"/>
      <w:r w:rsidRPr="001111E9">
        <w:rPr>
          <w:rFonts w:asciiTheme="majorHAnsi" w:hAnsiTheme="majorHAnsi"/>
        </w:rPr>
        <w:t>collaboration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with</w:t>
      </w:r>
      <w:proofErr w:type="spellEnd"/>
      <w:r w:rsidRPr="001111E9">
        <w:rPr>
          <w:rFonts w:asciiTheme="majorHAnsi" w:hAnsiTheme="majorHAnsi"/>
        </w:rPr>
        <w:t> </w:t>
      </w:r>
      <w:proofErr w:type="spellStart"/>
      <w:r w:rsidRPr="001111E9">
        <w:rPr>
          <w:rFonts w:asciiTheme="majorHAnsi" w:hAnsiTheme="majorHAnsi"/>
        </w:rPr>
        <w:t>Cirqueon</w:t>
      </w:r>
      <w:proofErr w:type="spellEnd"/>
      <w:r w:rsidRPr="001111E9">
        <w:rPr>
          <w:rFonts w:asciiTheme="majorHAnsi" w:hAnsiTheme="majorHAnsi"/>
        </w:rPr>
        <w:t xml:space="preserve">, </w:t>
      </w:r>
      <w:proofErr w:type="spellStart"/>
      <w:r w:rsidRPr="001111E9">
        <w:rPr>
          <w:rFonts w:asciiTheme="majorHAnsi" w:hAnsiTheme="majorHAnsi"/>
        </w:rPr>
        <w:t>an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umbrella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organization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dedicated</w:t>
      </w:r>
      <w:proofErr w:type="spellEnd"/>
      <w:r w:rsidRPr="001111E9">
        <w:rPr>
          <w:rFonts w:asciiTheme="majorHAnsi" w:hAnsiTheme="majorHAnsi"/>
        </w:rPr>
        <w:t xml:space="preserve"> to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support and </w:t>
      </w:r>
      <w:proofErr w:type="spellStart"/>
      <w:r w:rsidRPr="001111E9">
        <w:rPr>
          <w:rFonts w:asciiTheme="majorHAnsi" w:hAnsiTheme="majorHAnsi"/>
        </w:rPr>
        <w:t>development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contemporary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circus</w:t>
      </w:r>
      <w:proofErr w:type="spellEnd"/>
      <w:r w:rsidRPr="001111E9">
        <w:rPr>
          <w:rFonts w:asciiTheme="majorHAnsi" w:hAnsiTheme="majorHAnsi"/>
        </w:rPr>
        <w:t xml:space="preserve"> in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Czech Republic, and </w:t>
      </w:r>
      <w:proofErr w:type="spellStart"/>
      <w:r w:rsidRPr="001111E9">
        <w:rPr>
          <w:rFonts w:asciiTheme="majorHAnsi" w:hAnsiTheme="majorHAnsi"/>
        </w:rPr>
        <w:t>with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 Czech Dance </w:t>
      </w:r>
      <w:proofErr w:type="spellStart"/>
      <w:r w:rsidRPr="001111E9">
        <w:rPr>
          <w:rFonts w:asciiTheme="majorHAnsi" w:hAnsiTheme="majorHAnsi"/>
        </w:rPr>
        <w:t>Platform</w:t>
      </w:r>
      <w:proofErr w:type="spellEnd"/>
      <w:r w:rsidR="00F25567" w:rsidRPr="001111E9">
        <w:rPr>
          <w:rFonts w:asciiTheme="majorHAnsi" w:hAnsiTheme="majorHAnsi"/>
        </w:rPr>
        <w:t xml:space="preserve"> F</w:t>
      </w:r>
      <w:r w:rsidRPr="001111E9">
        <w:rPr>
          <w:rFonts w:asciiTheme="majorHAnsi" w:hAnsiTheme="majorHAnsi"/>
        </w:rPr>
        <w:t xml:space="preserve">estival. </w:t>
      </w:r>
      <w:proofErr w:type="spellStart"/>
      <w:r w:rsidRPr="001111E9">
        <w:rPr>
          <w:rFonts w:asciiTheme="majorHAnsi" w:hAnsiTheme="majorHAnsi"/>
        </w:rPr>
        <w:t>The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accompanying</w:t>
      </w:r>
      <w:proofErr w:type="spellEnd"/>
      <w:r w:rsidRPr="001111E9">
        <w:rPr>
          <w:rFonts w:asciiTheme="majorHAnsi" w:hAnsiTheme="majorHAnsi"/>
        </w:rPr>
        <w:t xml:space="preserve"> program </w:t>
      </w:r>
      <w:proofErr w:type="spellStart"/>
      <w:r w:rsidRPr="001111E9">
        <w:rPr>
          <w:rFonts w:asciiTheme="majorHAnsi" w:hAnsiTheme="majorHAnsi"/>
        </w:rPr>
        <w:t>encompasses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visits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of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various</w:t>
      </w:r>
      <w:proofErr w:type="spellEnd"/>
      <w:r w:rsidRPr="001111E9">
        <w:rPr>
          <w:rFonts w:asciiTheme="majorHAnsi" w:hAnsiTheme="majorHAnsi"/>
        </w:rPr>
        <w:t xml:space="preserve"> Prague </w:t>
      </w:r>
      <w:proofErr w:type="spellStart"/>
      <w:r w:rsidRPr="001111E9">
        <w:rPr>
          <w:rFonts w:asciiTheme="majorHAnsi" w:hAnsiTheme="majorHAnsi"/>
        </w:rPr>
        <w:t>cultural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venues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organizations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focused</w:t>
      </w:r>
      <w:proofErr w:type="spellEnd"/>
      <w:r w:rsidRPr="001111E9">
        <w:rPr>
          <w:rFonts w:asciiTheme="majorHAnsi" w:hAnsiTheme="majorHAnsi"/>
        </w:rPr>
        <w:t xml:space="preserve"> on </w:t>
      </w:r>
      <w:proofErr w:type="spellStart"/>
      <w:r w:rsidRPr="001111E9">
        <w:rPr>
          <w:rFonts w:asciiTheme="majorHAnsi" w:hAnsiTheme="majorHAnsi"/>
        </w:rPr>
        <w:t>dance</w:t>
      </w:r>
      <w:proofErr w:type="spellEnd"/>
      <w:r w:rsidRPr="001111E9">
        <w:rPr>
          <w:rFonts w:asciiTheme="majorHAnsi" w:hAnsiTheme="majorHAnsi"/>
        </w:rPr>
        <w:t xml:space="preserve"> and </w:t>
      </w:r>
      <w:proofErr w:type="spellStart"/>
      <w:r w:rsidRPr="001111E9">
        <w:rPr>
          <w:rFonts w:asciiTheme="majorHAnsi" w:hAnsiTheme="majorHAnsi"/>
        </w:rPr>
        <w:t>contemporary</w:t>
      </w:r>
      <w:proofErr w:type="spellEnd"/>
      <w:r w:rsidRPr="001111E9">
        <w:rPr>
          <w:rFonts w:asciiTheme="majorHAnsi" w:hAnsiTheme="majorHAnsi"/>
        </w:rPr>
        <w:t xml:space="preserve"> </w:t>
      </w:r>
      <w:proofErr w:type="spellStart"/>
      <w:r w:rsidRPr="001111E9">
        <w:rPr>
          <w:rFonts w:asciiTheme="majorHAnsi" w:hAnsiTheme="majorHAnsi"/>
        </w:rPr>
        <w:t>circus</w:t>
      </w:r>
      <w:proofErr w:type="spellEnd"/>
      <w:r w:rsidRPr="001111E9">
        <w:rPr>
          <w:rFonts w:asciiTheme="majorHAnsi" w:hAnsiTheme="majorHAnsi"/>
        </w:rPr>
        <w:t xml:space="preserve">, </w:t>
      </w:r>
      <w:proofErr w:type="spellStart"/>
      <w:r w:rsidRPr="001111E9">
        <w:rPr>
          <w:rFonts w:asciiTheme="majorHAnsi" w:hAnsiTheme="majorHAnsi"/>
        </w:rPr>
        <w:t>too</w:t>
      </w:r>
      <w:proofErr w:type="spellEnd"/>
      <w:r w:rsidRPr="001111E9">
        <w:rPr>
          <w:rFonts w:asciiTheme="majorHAnsi" w:hAnsiTheme="majorHAnsi"/>
        </w:rPr>
        <w:t>.</w:t>
      </w:r>
    </w:p>
    <w:p w14:paraId="5B40778C" w14:textId="77777777" w:rsidR="001111E9" w:rsidRPr="001111E9" w:rsidRDefault="001111E9" w:rsidP="00923F8D">
      <w:pPr>
        <w:spacing w:line="360" w:lineRule="auto"/>
        <w:jc w:val="both"/>
        <w:rPr>
          <w:rFonts w:asciiTheme="majorHAnsi" w:hAnsiTheme="majorHAnsi"/>
        </w:rPr>
      </w:pPr>
    </w:p>
    <w:p w14:paraId="59D7A41D" w14:textId="44F375E7" w:rsidR="00973D07" w:rsidRPr="001111E9" w:rsidRDefault="00923F8D" w:rsidP="00923F8D">
      <w:pPr>
        <w:spacing w:line="360" w:lineRule="auto"/>
        <w:jc w:val="both"/>
        <w:rPr>
          <w:rFonts w:asciiTheme="majorHAnsi" w:hAnsiTheme="majorHAnsi"/>
        </w:rPr>
      </w:pPr>
      <w:hyperlink r:id="rId11" w:tgtFrame="_blank" w:history="1">
        <w:r w:rsidR="00973D07" w:rsidRPr="001111E9">
          <w:rPr>
            <w:rStyle w:val="Hypertextovodkaz"/>
            <w:rFonts w:asciiTheme="majorHAnsi" w:hAnsiTheme="majorHAnsi"/>
          </w:rPr>
          <w:t xml:space="preserve">Digital </w:t>
        </w:r>
        <w:proofErr w:type="spellStart"/>
        <w:r w:rsidR="00973D07" w:rsidRPr="001111E9">
          <w:rPr>
            <w:rStyle w:val="Hypertextovodkaz"/>
            <w:rFonts w:asciiTheme="majorHAnsi" w:hAnsiTheme="majorHAnsi"/>
          </w:rPr>
          <w:t>Leap</w:t>
        </w:r>
        <w:proofErr w:type="spellEnd"/>
      </w:hyperlink>
      <w:r w:rsidR="00973D07" w:rsidRPr="001111E9">
        <w:rPr>
          <w:rFonts w:asciiTheme="majorHAnsi" w:hAnsiTheme="majorHAnsi"/>
        </w:rPr>
        <w:t> </w:t>
      </w:r>
      <w:proofErr w:type="spellStart"/>
      <w:r w:rsidR="00973D07" w:rsidRPr="001111E9">
        <w:rPr>
          <w:rFonts w:asciiTheme="majorHAnsi" w:hAnsiTheme="majorHAnsi"/>
        </w:rPr>
        <w:t>is</w:t>
      </w:r>
      <w:proofErr w:type="spellEnd"/>
      <w:r w:rsidR="00973D07" w:rsidRPr="001111E9">
        <w:rPr>
          <w:rFonts w:asciiTheme="majorHAnsi" w:hAnsiTheme="majorHAnsi"/>
        </w:rPr>
        <w:t xml:space="preserve"> a </w:t>
      </w:r>
      <w:proofErr w:type="spellStart"/>
      <w:r w:rsidR="00973D07" w:rsidRPr="001111E9">
        <w:rPr>
          <w:rFonts w:asciiTheme="majorHAnsi" w:hAnsiTheme="majorHAnsi"/>
        </w:rPr>
        <w:t>collaboration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between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eight</w:t>
      </w:r>
      <w:proofErr w:type="spellEnd"/>
      <w:r w:rsidR="00973D07" w:rsidRPr="001111E9">
        <w:rPr>
          <w:rFonts w:asciiTheme="majorHAnsi" w:hAnsiTheme="majorHAnsi"/>
        </w:rPr>
        <w:t xml:space="preserve"> expert </w:t>
      </w:r>
      <w:proofErr w:type="spellStart"/>
      <w:r w:rsidR="00973D07" w:rsidRPr="001111E9">
        <w:rPr>
          <w:rFonts w:asciiTheme="majorHAnsi" w:hAnsiTheme="majorHAnsi"/>
        </w:rPr>
        <w:t>organisations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from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seven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European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countries</w:t>
      </w:r>
      <w:proofErr w:type="spellEnd"/>
      <w:r w:rsidR="00973D07" w:rsidRPr="001111E9">
        <w:rPr>
          <w:rFonts w:asciiTheme="majorHAnsi" w:hAnsiTheme="majorHAnsi"/>
        </w:rPr>
        <w:t xml:space="preserve">: ARTCENA (FR), </w:t>
      </w:r>
      <w:proofErr w:type="spellStart"/>
      <w:r w:rsidR="00973D07" w:rsidRPr="001111E9">
        <w:rPr>
          <w:rFonts w:asciiTheme="majorHAnsi" w:hAnsiTheme="majorHAnsi"/>
        </w:rPr>
        <w:t>Arts</w:t>
      </w:r>
      <w:proofErr w:type="spellEnd"/>
      <w:r w:rsidR="00973D07" w:rsidRPr="001111E9">
        <w:rPr>
          <w:rFonts w:asciiTheme="majorHAnsi" w:hAnsiTheme="majorHAnsi"/>
        </w:rPr>
        <w:t xml:space="preserve"> and </w:t>
      </w:r>
      <w:proofErr w:type="spellStart"/>
      <w:r w:rsidR="00973D07" w:rsidRPr="001111E9">
        <w:rPr>
          <w:rFonts w:asciiTheme="majorHAnsi" w:hAnsiTheme="majorHAnsi"/>
        </w:rPr>
        <w:t>Theatre</w:t>
      </w:r>
      <w:proofErr w:type="spellEnd"/>
      <w:r w:rsidR="00973D07" w:rsidRPr="001111E9">
        <w:rPr>
          <w:rFonts w:asciiTheme="majorHAnsi" w:hAnsiTheme="majorHAnsi"/>
        </w:rPr>
        <w:t xml:space="preserve"> Institute (CZ), </w:t>
      </w:r>
      <w:proofErr w:type="spellStart"/>
      <w:r w:rsidR="00973D07" w:rsidRPr="001111E9">
        <w:rPr>
          <w:rFonts w:asciiTheme="majorHAnsi" w:hAnsiTheme="majorHAnsi"/>
        </w:rPr>
        <w:t>CircusInfo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Finland</w:t>
      </w:r>
      <w:proofErr w:type="spellEnd"/>
      <w:r w:rsidR="00973D07" w:rsidRPr="001111E9">
        <w:rPr>
          <w:rFonts w:asciiTheme="majorHAnsi" w:hAnsiTheme="majorHAnsi"/>
        </w:rPr>
        <w:t xml:space="preserve"> (FI), Dance </w:t>
      </w:r>
      <w:proofErr w:type="spellStart"/>
      <w:r w:rsidR="00973D07" w:rsidRPr="001111E9">
        <w:rPr>
          <w:rFonts w:asciiTheme="majorHAnsi" w:hAnsiTheme="majorHAnsi"/>
        </w:rPr>
        <w:t>Info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Finland</w:t>
      </w:r>
      <w:proofErr w:type="spellEnd"/>
      <w:r w:rsidR="00973D07" w:rsidRPr="001111E9">
        <w:rPr>
          <w:rFonts w:asciiTheme="majorHAnsi" w:hAnsiTheme="majorHAnsi"/>
        </w:rPr>
        <w:t xml:space="preserve"> (FI), </w:t>
      </w:r>
      <w:proofErr w:type="spellStart"/>
      <w:r w:rsidR="00973D07" w:rsidRPr="001111E9">
        <w:rPr>
          <w:rFonts w:asciiTheme="majorHAnsi" w:hAnsiTheme="majorHAnsi"/>
        </w:rPr>
        <w:t>Danscentrum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Sverige</w:t>
      </w:r>
      <w:proofErr w:type="spellEnd"/>
      <w:r w:rsidR="00973D07" w:rsidRPr="001111E9">
        <w:rPr>
          <w:rFonts w:asciiTheme="majorHAnsi" w:hAnsiTheme="majorHAnsi"/>
        </w:rPr>
        <w:t xml:space="preserve"> (SE), Institut Ramon </w:t>
      </w:r>
      <w:proofErr w:type="spellStart"/>
      <w:r w:rsidR="00973D07" w:rsidRPr="001111E9">
        <w:rPr>
          <w:rFonts w:asciiTheme="majorHAnsi" w:hAnsiTheme="majorHAnsi"/>
        </w:rPr>
        <w:t>Llull</w:t>
      </w:r>
      <w:proofErr w:type="spellEnd"/>
      <w:r w:rsidR="00973D07" w:rsidRPr="001111E9">
        <w:rPr>
          <w:rFonts w:asciiTheme="majorHAnsi" w:hAnsiTheme="majorHAnsi"/>
        </w:rPr>
        <w:t xml:space="preserve"> IRL (ES), </w:t>
      </w:r>
      <w:proofErr w:type="spellStart"/>
      <w:r w:rsidR="00973D07" w:rsidRPr="001111E9">
        <w:rPr>
          <w:rFonts w:asciiTheme="majorHAnsi" w:hAnsiTheme="majorHAnsi"/>
        </w:rPr>
        <w:t>Lithuanian</w:t>
      </w:r>
      <w:proofErr w:type="spellEnd"/>
      <w:r w:rsidR="00973D07" w:rsidRPr="001111E9">
        <w:rPr>
          <w:rFonts w:asciiTheme="majorHAnsi" w:hAnsiTheme="majorHAnsi"/>
        </w:rPr>
        <w:t xml:space="preserve"> Dance </w:t>
      </w:r>
      <w:proofErr w:type="spellStart"/>
      <w:r w:rsidR="00973D07" w:rsidRPr="001111E9">
        <w:rPr>
          <w:rFonts w:asciiTheme="majorHAnsi" w:hAnsiTheme="majorHAnsi"/>
        </w:rPr>
        <w:t>Information</w:t>
      </w:r>
      <w:proofErr w:type="spellEnd"/>
      <w:r w:rsidR="00973D07" w:rsidRPr="001111E9">
        <w:rPr>
          <w:rFonts w:asciiTheme="majorHAnsi" w:hAnsiTheme="majorHAnsi"/>
        </w:rPr>
        <w:t xml:space="preserve"> Centre (LT) and </w:t>
      </w:r>
      <w:proofErr w:type="spellStart"/>
      <w:r w:rsidR="00973D07" w:rsidRPr="001111E9">
        <w:rPr>
          <w:rFonts w:asciiTheme="majorHAnsi" w:hAnsiTheme="majorHAnsi"/>
        </w:rPr>
        <w:t>Performing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Arts</w:t>
      </w:r>
      <w:proofErr w:type="spellEnd"/>
      <w:r w:rsidR="00973D07" w:rsidRPr="001111E9">
        <w:rPr>
          <w:rFonts w:asciiTheme="majorHAnsi" w:hAnsiTheme="majorHAnsi"/>
        </w:rPr>
        <w:t xml:space="preserve"> Hub </w:t>
      </w:r>
      <w:proofErr w:type="spellStart"/>
      <w:r w:rsidR="00973D07" w:rsidRPr="001111E9">
        <w:rPr>
          <w:rFonts w:asciiTheme="majorHAnsi" w:hAnsiTheme="majorHAnsi"/>
        </w:rPr>
        <w:t>Norway</w:t>
      </w:r>
      <w:proofErr w:type="spellEnd"/>
      <w:r w:rsidR="00973D07" w:rsidRPr="001111E9">
        <w:rPr>
          <w:rFonts w:asciiTheme="majorHAnsi" w:hAnsiTheme="majorHAnsi"/>
        </w:rPr>
        <w:t xml:space="preserve"> (NO). Dance </w:t>
      </w:r>
      <w:proofErr w:type="spellStart"/>
      <w:r w:rsidR="00973D07" w:rsidRPr="001111E9">
        <w:rPr>
          <w:rFonts w:asciiTheme="majorHAnsi" w:hAnsiTheme="majorHAnsi"/>
        </w:rPr>
        <w:t>Info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Finland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coordinates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the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proofErr w:type="gramStart"/>
      <w:r w:rsidR="00973D07" w:rsidRPr="001111E9">
        <w:rPr>
          <w:rFonts w:asciiTheme="majorHAnsi" w:hAnsiTheme="majorHAnsi"/>
        </w:rPr>
        <w:t>project.The</w:t>
      </w:r>
      <w:proofErr w:type="spellEnd"/>
      <w:proofErr w:type="gram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project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is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supported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from</w:t>
      </w:r>
      <w:proofErr w:type="spellEnd"/>
      <w:r w:rsidR="00973D07" w:rsidRPr="001111E9">
        <w:rPr>
          <w:rFonts w:asciiTheme="majorHAnsi" w:hAnsiTheme="majorHAnsi"/>
        </w:rPr>
        <w:t xml:space="preserve"> </w:t>
      </w:r>
      <w:proofErr w:type="spellStart"/>
      <w:r w:rsidR="00973D07" w:rsidRPr="001111E9">
        <w:rPr>
          <w:rFonts w:asciiTheme="majorHAnsi" w:hAnsiTheme="majorHAnsi"/>
        </w:rPr>
        <w:t>the</w:t>
      </w:r>
      <w:proofErr w:type="spellEnd"/>
      <w:r w:rsidR="00973D07" w:rsidRPr="001111E9">
        <w:rPr>
          <w:rFonts w:asciiTheme="majorHAnsi" w:hAnsiTheme="majorHAnsi"/>
        </w:rPr>
        <w:t xml:space="preserve"> Erasmus+ program.</w:t>
      </w:r>
    </w:p>
    <w:p w14:paraId="4EA5134C" w14:textId="77777777" w:rsidR="001111E9" w:rsidRDefault="001111E9" w:rsidP="00923F8D">
      <w:pPr>
        <w:spacing w:line="360" w:lineRule="auto"/>
        <w:jc w:val="both"/>
        <w:rPr>
          <w:rFonts w:asciiTheme="majorHAnsi" w:hAnsiTheme="majorHAnsi"/>
        </w:rPr>
      </w:pPr>
    </w:p>
    <w:p w14:paraId="5C7C1F4D" w14:textId="6CBAA050" w:rsidR="006A0865" w:rsidRPr="001111E9" w:rsidRDefault="006A0865" w:rsidP="00923F8D">
      <w:pPr>
        <w:spacing w:line="360" w:lineRule="auto"/>
        <w:jc w:val="both"/>
        <w:rPr>
          <w:rFonts w:asciiTheme="majorHAnsi" w:hAnsiTheme="majorHAnsi"/>
        </w:rPr>
      </w:pPr>
      <w:r w:rsidRPr="001111E9">
        <w:rPr>
          <w:rFonts w:asciiTheme="majorHAnsi" w:hAnsiTheme="majorHAnsi"/>
        </w:rPr>
        <w:t xml:space="preserve">Program </w:t>
      </w:r>
      <w:proofErr w:type="spellStart"/>
      <w:r w:rsidR="004611E2" w:rsidRPr="001111E9">
        <w:rPr>
          <w:rFonts w:asciiTheme="majorHAnsi" w:hAnsiTheme="majorHAnsi"/>
        </w:rPr>
        <w:t>is</w:t>
      </w:r>
      <w:proofErr w:type="spellEnd"/>
      <w:r w:rsidR="004611E2" w:rsidRPr="001111E9">
        <w:rPr>
          <w:rFonts w:asciiTheme="majorHAnsi" w:hAnsiTheme="majorHAnsi"/>
        </w:rPr>
        <w:t xml:space="preserve"> </w:t>
      </w:r>
      <w:proofErr w:type="spellStart"/>
      <w:r w:rsidR="004611E2" w:rsidRPr="001111E9">
        <w:rPr>
          <w:rFonts w:asciiTheme="majorHAnsi" w:hAnsiTheme="majorHAnsi"/>
        </w:rPr>
        <w:t>available</w:t>
      </w:r>
      <w:proofErr w:type="spellEnd"/>
      <w:r w:rsidR="004611E2" w:rsidRPr="001111E9">
        <w:rPr>
          <w:rFonts w:asciiTheme="majorHAnsi" w:hAnsiTheme="majorHAnsi"/>
        </w:rPr>
        <w:t xml:space="preserve"> on </w:t>
      </w:r>
      <w:hyperlink r:id="rId12" w:history="1">
        <w:proofErr w:type="spellStart"/>
        <w:r w:rsidR="004611E2" w:rsidRPr="001111E9">
          <w:rPr>
            <w:rStyle w:val="Hypertextovodkaz"/>
            <w:rFonts w:asciiTheme="majorHAnsi" w:hAnsiTheme="majorHAnsi"/>
          </w:rPr>
          <w:t>this</w:t>
        </w:r>
        <w:proofErr w:type="spellEnd"/>
        <w:r w:rsidR="004611E2" w:rsidRPr="001111E9">
          <w:rPr>
            <w:rStyle w:val="Hypertextovodkaz"/>
            <w:rFonts w:asciiTheme="majorHAnsi" w:hAnsiTheme="majorHAnsi"/>
          </w:rPr>
          <w:t xml:space="preserve"> link</w:t>
        </w:r>
      </w:hyperlink>
      <w:r w:rsidR="004611E2" w:rsidRPr="001111E9">
        <w:rPr>
          <w:rFonts w:asciiTheme="majorHAnsi" w:hAnsiTheme="majorHAnsi"/>
        </w:rPr>
        <w:t>.</w:t>
      </w:r>
    </w:p>
    <w:p w14:paraId="36348819" w14:textId="77777777" w:rsidR="004611E2" w:rsidRPr="001111E9" w:rsidRDefault="004611E2" w:rsidP="001111E9">
      <w:pPr>
        <w:spacing w:line="360" w:lineRule="auto"/>
        <w:rPr>
          <w:rFonts w:asciiTheme="majorHAnsi" w:hAnsiTheme="majorHAnsi"/>
        </w:rPr>
      </w:pPr>
    </w:p>
    <w:p w14:paraId="3441E088" w14:textId="337CF97E" w:rsidR="00E80AA2" w:rsidRPr="001111E9" w:rsidRDefault="00E80AA2" w:rsidP="001111E9">
      <w:pPr>
        <w:spacing w:line="360" w:lineRule="auto"/>
        <w:rPr>
          <w:rFonts w:asciiTheme="majorHAnsi" w:hAnsiTheme="majorHAnsi"/>
        </w:rPr>
      </w:pPr>
      <w:proofErr w:type="spellStart"/>
      <w:r w:rsidRPr="001111E9">
        <w:rPr>
          <w:rFonts w:asciiTheme="majorHAnsi" w:hAnsiTheme="majorHAnsi"/>
        </w:rPr>
        <w:t>Contact</w:t>
      </w:r>
      <w:proofErr w:type="spellEnd"/>
      <w:r w:rsidRPr="001111E9">
        <w:rPr>
          <w:rFonts w:asciiTheme="majorHAnsi" w:hAnsiTheme="majorHAnsi"/>
        </w:rPr>
        <w:t xml:space="preserve">: </w:t>
      </w:r>
      <w:r w:rsidR="00973D07" w:rsidRPr="001111E9">
        <w:rPr>
          <w:rFonts w:asciiTheme="majorHAnsi" w:hAnsiTheme="majorHAnsi"/>
        </w:rPr>
        <w:t>Martina Pecková Černá</w:t>
      </w:r>
      <w:r w:rsidRPr="001111E9">
        <w:rPr>
          <w:rFonts w:asciiTheme="majorHAnsi" w:hAnsiTheme="majorHAnsi"/>
        </w:rPr>
        <w:t xml:space="preserve">, </w:t>
      </w:r>
      <w:hyperlink r:id="rId13" w:history="1">
        <w:r w:rsidR="00973D07" w:rsidRPr="001111E9">
          <w:rPr>
            <w:rStyle w:val="Hypertextovodkaz"/>
            <w:rFonts w:asciiTheme="majorHAnsi" w:hAnsiTheme="majorHAnsi"/>
          </w:rPr>
          <w:t>martina.peckova-cerna@idu.cz</w:t>
        </w:r>
      </w:hyperlink>
      <w:r w:rsidRPr="001111E9">
        <w:rPr>
          <w:rFonts w:asciiTheme="majorHAnsi" w:hAnsiTheme="majorHAnsi"/>
        </w:rPr>
        <w:t xml:space="preserve">, +420 </w:t>
      </w:r>
      <w:r w:rsidR="00973D07" w:rsidRPr="001111E9">
        <w:rPr>
          <w:rFonts w:asciiTheme="majorHAnsi" w:hAnsiTheme="majorHAnsi"/>
        </w:rPr>
        <w:t>775 858 794</w:t>
      </w:r>
    </w:p>
    <w:bookmarkEnd w:id="0"/>
    <w:p w14:paraId="4B2CB2D7" w14:textId="77777777" w:rsidR="006B1026" w:rsidRPr="001111E9" w:rsidRDefault="006B1026" w:rsidP="00973D07">
      <w:pPr>
        <w:spacing w:line="360" w:lineRule="auto"/>
        <w:rPr>
          <w:rFonts w:asciiTheme="majorHAnsi" w:hAnsiTheme="majorHAnsi"/>
        </w:rPr>
      </w:pPr>
    </w:p>
    <w:sectPr w:rsidR="006B1026" w:rsidRPr="001111E9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59E8" w14:textId="77777777" w:rsidR="004A5614" w:rsidRDefault="004A5614" w:rsidP="00467ABE">
      <w:r>
        <w:separator/>
      </w:r>
    </w:p>
  </w:endnote>
  <w:endnote w:type="continuationSeparator" w:id="0">
    <w:p w14:paraId="69A968FB" w14:textId="77777777" w:rsidR="004A5614" w:rsidRDefault="004A5614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4624" w14:textId="77777777" w:rsidR="004A5614" w:rsidRDefault="004A5614" w:rsidP="00467ABE">
      <w:r>
        <w:separator/>
      </w:r>
    </w:p>
  </w:footnote>
  <w:footnote w:type="continuationSeparator" w:id="0">
    <w:p w14:paraId="0484E6BB" w14:textId="77777777" w:rsidR="004A5614" w:rsidRDefault="004A5614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14"/>
    <w:rsid w:val="001111E9"/>
    <w:rsid w:val="001509A3"/>
    <w:rsid w:val="00195990"/>
    <w:rsid w:val="001C0564"/>
    <w:rsid w:val="00276BD3"/>
    <w:rsid w:val="00372BEB"/>
    <w:rsid w:val="00383099"/>
    <w:rsid w:val="003D3A31"/>
    <w:rsid w:val="003D3DCB"/>
    <w:rsid w:val="004611E2"/>
    <w:rsid w:val="00467ABE"/>
    <w:rsid w:val="004A5614"/>
    <w:rsid w:val="005418A4"/>
    <w:rsid w:val="005C27AA"/>
    <w:rsid w:val="005C784E"/>
    <w:rsid w:val="006A0865"/>
    <w:rsid w:val="006B1026"/>
    <w:rsid w:val="007C1044"/>
    <w:rsid w:val="007C2F7E"/>
    <w:rsid w:val="008D6E77"/>
    <w:rsid w:val="00923F8D"/>
    <w:rsid w:val="00973D07"/>
    <w:rsid w:val="00997975"/>
    <w:rsid w:val="009B113D"/>
    <w:rsid w:val="009C3B87"/>
    <w:rsid w:val="009D2536"/>
    <w:rsid w:val="00BA5574"/>
    <w:rsid w:val="00BC1842"/>
    <w:rsid w:val="00CC0AA1"/>
    <w:rsid w:val="00CD0F2C"/>
    <w:rsid w:val="00D1211C"/>
    <w:rsid w:val="00D14505"/>
    <w:rsid w:val="00DA43C2"/>
    <w:rsid w:val="00E37F13"/>
    <w:rsid w:val="00E80AA2"/>
    <w:rsid w:val="00E9069D"/>
    <w:rsid w:val="00EC6BC4"/>
    <w:rsid w:val="00F25567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3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145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145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73D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61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ina.peckova-cerna@idu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erformczech.cz/en/selections/5527-digital-lea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gital-leap.e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06D9F-9C01-48BD-9C7B-6D7EE9D40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5BF3F-09C2-44EF-8027-36DDBF5E8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7F744-0257-47F0-8D86-5057C4893F5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Anna Poláková</cp:lastModifiedBy>
  <cp:revision>2</cp:revision>
  <dcterms:created xsi:type="dcterms:W3CDTF">2022-04-20T10:38:00Z</dcterms:created>
  <dcterms:modified xsi:type="dcterms:W3CDTF">2022-04-20T10:38:00Z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