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2B829" w14:textId="1977AB28" w:rsidR="0003440B" w:rsidRPr="00AA57DD" w:rsidRDefault="00AB7D3A" w:rsidP="0003440B">
      <w:pPr>
        <w:spacing w:line="264" w:lineRule="auto"/>
        <w:jc w:val="both"/>
        <w:rPr>
          <w:rFonts w:ascii="Georgia" w:hAnsi="Georgia"/>
          <w:lang w:val="en-US"/>
        </w:rPr>
      </w:pPr>
      <w:r w:rsidRPr="00AA57DD">
        <w:rPr>
          <w:rFonts w:ascii="Georgia" w:hAnsi="Georgia"/>
          <w:b/>
          <w:bCs/>
          <w:lang w:val="en-US"/>
        </w:rPr>
        <w:t>Prague Quadrennial 2027 theme is Absences and Silences as spaces of potential for new scenographic futures</w:t>
      </w:r>
    </w:p>
    <w:p w14:paraId="0FFFBDA3" w14:textId="77777777" w:rsidR="0003440B" w:rsidRPr="00AA57DD" w:rsidRDefault="0003440B" w:rsidP="0003440B">
      <w:pPr>
        <w:spacing w:line="264" w:lineRule="auto"/>
        <w:jc w:val="both"/>
        <w:rPr>
          <w:rFonts w:ascii="Georgia" w:hAnsi="Georgia"/>
          <w:sz w:val="22"/>
          <w:szCs w:val="22"/>
          <w:lang w:val="en-US"/>
        </w:rPr>
      </w:pPr>
    </w:p>
    <w:p w14:paraId="46E73BF0" w14:textId="77777777" w:rsidR="003E74EA" w:rsidRPr="00AA57DD" w:rsidRDefault="0003440B" w:rsidP="003E74EA">
      <w:pPr>
        <w:spacing w:line="264" w:lineRule="auto"/>
        <w:jc w:val="both"/>
        <w:rPr>
          <w:rFonts w:ascii="Georgia" w:hAnsi="Georgia"/>
          <w:b/>
          <w:bCs/>
          <w:sz w:val="22"/>
          <w:szCs w:val="22"/>
          <w:lang w:val="en-US"/>
        </w:rPr>
      </w:pPr>
      <w:r w:rsidRPr="00AA57DD">
        <w:rPr>
          <w:rFonts w:ascii="Georgia" w:hAnsi="Georgia"/>
          <w:sz w:val="22"/>
          <w:szCs w:val="22"/>
          <w:lang w:val="en-US"/>
        </w:rPr>
        <w:t xml:space="preserve">Prague, </w:t>
      </w:r>
      <w:r w:rsidR="00AB7D3A" w:rsidRPr="00AA57DD">
        <w:rPr>
          <w:rFonts w:ascii="Georgia" w:hAnsi="Georgia"/>
          <w:sz w:val="22"/>
          <w:szCs w:val="22"/>
          <w:lang w:val="en-US"/>
        </w:rPr>
        <w:t>June</w:t>
      </w:r>
      <w:r w:rsidRPr="00AA57DD">
        <w:rPr>
          <w:rFonts w:ascii="Georgia" w:hAnsi="Georgia"/>
          <w:sz w:val="22"/>
          <w:szCs w:val="22"/>
          <w:lang w:val="en-US"/>
        </w:rPr>
        <w:t xml:space="preserve"> </w:t>
      </w:r>
      <w:r w:rsidR="00AB7D3A" w:rsidRPr="00AA57DD">
        <w:rPr>
          <w:rFonts w:ascii="Georgia" w:hAnsi="Georgia"/>
          <w:sz w:val="22"/>
          <w:szCs w:val="22"/>
          <w:lang w:val="en-US"/>
        </w:rPr>
        <w:t>17</w:t>
      </w:r>
      <w:r w:rsidRPr="00AA57DD">
        <w:rPr>
          <w:rFonts w:ascii="Georgia" w:hAnsi="Georgia"/>
          <w:sz w:val="22"/>
          <w:szCs w:val="22"/>
          <w:lang w:val="en-US"/>
        </w:rPr>
        <w:t xml:space="preserve">, 2025 – </w:t>
      </w:r>
      <w:r w:rsidR="003E74EA" w:rsidRPr="00AA57DD">
        <w:rPr>
          <w:rFonts w:ascii="Georgia" w:hAnsi="Georgia"/>
          <w:b/>
          <w:bCs/>
          <w:sz w:val="22"/>
          <w:szCs w:val="22"/>
          <w:lang w:val="en-US"/>
        </w:rPr>
        <w:t>The 16</w:t>
      </w:r>
      <w:r w:rsidR="003E74EA" w:rsidRPr="00AA57DD">
        <w:rPr>
          <w:rFonts w:ascii="Georgia" w:hAnsi="Georgia"/>
          <w:b/>
          <w:bCs/>
          <w:sz w:val="22"/>
          <w:szCs w:val="22"/>
          <w:vertAlign w:val="superscript"/>
          <w:lang w:val="en-US"/>
        </w:rPr>
        <w:t>th</w:t>
      </w:r>
      <w:r w:rsidR="003E74EA" w:rsidRPr="00AA57DD">
        <w:rPr>
          <w:rFonts w:ascii="Georgia" w:hAnsi="Georgia"/>
          <w:b/>
          <w:bCs/>
          <w:sz w:val="22"/>
          <w:szCs w:val="22"/>
          <w:lang w:val="en-US"/>
        </w:rPr>
        <w:t xml:space="preserve"> edition of Prague Quadrennial, the largest international exhibition and festival dedicated to scenography and performance design, will take place from 8 to 17 June 2027. Its main venue will be the newly renovated Prague Exhibition Grounds, where the event returns after eight years.</w:t>
      </w:r>
    </w:p>
    <w:p w14:paraId="2FF3529C" w14:textId="77777777" w:rsidR="003E74EA" w:rsidRPr="00AA57DD" w:rsidRDefault="003E74EA" w:rsidP="003E74EA">
      <w:pPr>
        <w:spacing w:line="264" w:lineRule="auto"/>
        <w:jc w:val="both"/>
        <w:rPr>
          <w:rFonts w:ascii="Georgia" w:hAnsi="Georgia"/>
          <w:b/>
          <w:bCs/>
          <w:sz w:val="22"/>
          <w:szCs w:val="22"/>
          <w:lang w:val="en-US"/>
        </w:rPr>
      </w:pPr>
      <w:r w:rsidRPr="00AA57DD">
        <w:rPr>
          <w:rFonts w:ascii="Georgia" w:hAnsi="Georgia"/>
          <w:b/>
          <w:bCs/>
          <w:sz w:val="22"/>
          <w:szCs w:val="22"/>
          <w:lang w:val="en-US"/>
        </w:rPr>
        <w:t>The theme of PQ 2027 is Absences and Silences as spaces of potential for new scenographic futures. Together with the official announcement of the upcoming edition, the registration process for countries and regions has opened. The deadline for applications is November 30, 2025.</w:t>
      </w:r>
    </w:p>
    <w:p w14:paraId="5B5C611C" w14:textId="24B4FE25" w:rsidR="0003440B" w:rsidRPr="00AA57DD" w:rsidRDefault="0003440B" w:rsidP="003E74EA">
      <w:pPr>
        <w:spacing w:line="264" w:lineRule="auto"/>
        <w:jc w:val="both"/>
        <w:rPr>
          <w:rFonts w:ascii="Georgia" w:hAnsi="Georgia"/>
          <w:sz w:val="22"/>
          <w:szCs w:val="22"/>
          <w:lang w:val="en-US"/>
        </w:rPr>
      </w:pPr>
    </w:p>
    <w:p w14:paraId="2836DEF4" w14:textId="77777777" w:rsidR="00AB7D3A" w:rsidRPr="00AA57DD" w:rsidRDefault="00AB7D3A" w:rsidP="00AB7D3A">
      <w:pPr>
        <w:spacing w:line="264" w:lineRule="auto"/>
        <w:jc w:val="both"/>
        <w:rPr>
          <w:rFonts w:ascii="Georgia" w:hAnsi="Georgia"/>
          <w:sz w:val="22"/>
          <w:szCs w:val="22"/>
          <w:lang w:val="en-US"/>
        </w:rPr>
      </w:pPr>
      <w:r w:rsidRPr="00AA57DD">
        <w:rPr>
          <w:rFonts w:ascii="Georgia" w:hAnsi="Georgia"/>
          <w:b/>
          <w:bCs/>
          <w:sz w:val="22"/>
          <w:szCs w:val="22"/>
          <w:lang w:val="en-US"/>
        </w:rPr>
        <w:t>Absences and Silences as spaces of potential for new scenographic futures: Theme of PQ 2027</w:t>
      </w:r>
    </w:p>
    <w:p w14:paraId="5C140BD5" w14:textId="77777777" w:rsidR="00AB7D3A" w:rsidRPr="00AA57DD" w:rsidRDefault="00AB7D3A" w:rsidP="00AB7D3A">
      <w:pPr>
        <w:spacing w:line="264" w:lineRule="auto"/>
        <w:jc w:val="both"/>
        <w:rPr>
          <w:rFonts w:ascii="Georgia" w:hAnsi="Georgia"/>
          <w:sz w:val="22"/>
          <w:szCs w:val="22"/>
          <w:lang w:val="en-US"/>
        </w:rPr>
      </w:pPr>
      <w:r w:rsidRPr="00AA57DD">
        <w:rPr>
          <w:rFonts w:ascii="Georgia" w:hAnsi="Georgia"/>
          <w:sz w:val="22"/>
          <w:szCs w:val="22"/>
          <w:lang w:val="en-US"/>
        </w:rPr>
        <w:t xml:space="preserve">Prague Quadrennial will explore the theme of </w:t>
      </w:r>
      <w:r w:rsidRPr="00AA57DD">
        <w:rPr>
          <w:rFonts w:ascii="Georgia" w:hAnsi="Georgia"/>
          <w:b/>
          <w:bCs/>
          <w:sz w:val="22"/>
          <w:szCs w:val="22"/>
          <w:lang w:val="en-US"/>
        </w:rPr>
        <w:t>Absences and Silences</w:t>
      </w:r>
      <w:r w:rsidRPr="00AA57DD">
        <w:rPr>
          <w:rFonts w:ascii="Georgia" w:hAnsi="Georgia"/>
          <w:sz w:val="22"/>
          <w:szCs w:val="22"/>
          <w:lang w:val="en-US"/>
        </w:rPr>
        <w:t>—not as voids, but as spaces of potential: As forms of historical and artistic reflection, or aesthetic and dramaturgical tool, and as testing grounds for thinking about new scenographic possibilities. Special focus will be placed on what has not been seen or heard—perhaps because it usually happens outside the spotlight, offstage, or beyond traditional canons, centers, and textbooks. The theme highlights scenographic moments, methods, and projects that work with absences and silences or center them in their approach, directing attention, shaping rhythm and spatial dynamics, engaging the body, and deepening meaning.</w:t>
      </w:r>
    </w:p>
    <w:p w14:paraId="0816D861" w14:textId="27F81750" w:rsidR="00AB7D3A" w:rsidRPr="00AA57DD" w:rsidRDefault="00AB7D3A" w:rsidP="00AB7D3A">
      <w:pPr>
        <w:spacing w:line="264" w:lineRule="auto"/>
        <w:jc w:val="both"/>
        <w:rPr>
          <w:rFonts w:ascii="Georgia" w:hAnsi="Georgia"/>
          <w:sz w:val="22"/>
          <w:szCs w:val="22"/>
          <w:lang w:val="en-US"/>
        </w:rPr>
      </w:pPr>
      <w:r w:rsidRPr="00AA57DD">
        <w:rPr>
          <w:rFonts w:ascii="Georgia" w:hAnsi="Georgia"/>
          <w:i/>
          <w:iCs/>
          <w:sz w:val="22"/>
          <w:szCs w:val="22"/>
          <w:lang w:val="en-US"/>
        </w:rPr>
        <w:t>“Crucially, absences and silences can create opportunities to imagine what is still emerging or yet to come, carving out space for the futures we have yet to shape,”</w:t>
      </w:r>
      <w:r w:rsidRPr="00AA57DD">
        <w:rPr>
          <w:rFonts w:ascii="Georgia" w:hAnsi="Georgia"/>
          <w:sz w:val="22"/>
          <w:szCs w:val="22"/>
          <w:lang w:val="en-US"/>
        </w:rPr>
        <w:t xml:space="preserve"> points out </w:t>
      </w:r>
      <w:r w:rsidRPr="00AA57DD">
        <w:rPr>
          <w:rFonts w:ascii="Georgia" w:hAnsi="Georgia"/>
          <w:b/>
          <w:bCs/>
          <w:sz w:val="22"/>
          <w:szCs w:val="22"/>
          <w:lang w:val="en-US"/>
        </w:rPr>
        <w:t>Barbora Příhodová</w:t>
      </w:r>
      <w:r w:rsidRPr="00AA57DD">
        <w:rPr>
          <w:rFonts w:ascii="Georgia" w:hAnsi="Georgia"/>
          <w:sz w:val="22"/>
          <w:szCs w:val="22"/>
          <w:lang w:val="en-US"/>
        </w:rPr>
        <w:t>, Artistic Director of Prague Quadrennial.</w:t>
      </w:r>
    </w:p>
    <w:p w14:paraId="6F77A739" w14:textId="77777777" w:rsidR="00AB7D3A" w:rsidRPr="00AA57DD" w:rsidRDefault="00AB7D3A" w:rsidP="00AB7D3A">
      <w:pPr>
        <w:spacing w:line="264" w:lineRule="auto"/>
        <w:jc w:val="both"/>
        <w:rPr>
          <w:rFonts w:ascii="Georgia" w:hAnsi="Georgia"/>
          <w:sz w:val="22"/>
          <w:szCs w:val="22"/>
          <w:lang w:val="en-US"/>
        </w:rPr>
      </w:pPr>
    </w:p>
    <w:p w14:paraId="5C57396E" w14:textId="77777777" w:rsidR="00AB7D3A" w:rsidRPr="00AA57DD" w:rsidRDefault="00AB7D3A" w:rsidP="00AB7D3A">
      <w:pPr>
        <w:spacing w:line="264" w:lineRule="auto"/>
        <w:jc w:val="both"/>
        <w:rPr>
          <w:rFonts w:ascii="Georgia" w:hAnsi="Georgia"/>
          <w:sz w:val="22"/>
          <w:szCs w:val="22"/>
          <w:lang w:val="en-US"/>
        </w:rPr>
      </w:pPr>
      <w:r w:rsidRPr="00AA57DD">
        <w:rPr>
          <w:rFonts w:ascii="Georgia" w:hAnsi="Georgia"/>
          <w:b/>
          <w:bCs/>
          <w:sz w:val="22"/>
          <w:szCs w:val="22"/>
          <w:lang w:val="en-US"/>
        </w:rPr>
        <w:t>Program of PQ 2027</w:t>
      </w:r>
    </w:p>
    <w:p w14:paraId="1943173E" w14:textId="73A32BE8" w:rsidR="00AB7D3A" w:rsidRPr="00AA57DD" w:rsidRDefault="00AB7D3A" w:rsidP="00AB7D3A">
      <w:pPr>
        <w:spacing w:line="264" w:lineRule="auto"/>
        <w:jc w:val="both"/>
        <w:rPr>
          <w:rFonts w:ascii="Georgia" w:hAnsi="Georgia"/>
          <w:sz w:val="22"/>
          <w:szCs w:val="22"/>
          <w:lang w:val="en-US"/>
        </w:rPr>
      </w:pPr>
      <w:r w:rsidRPr="00AA57DD">
        <w:rPr>
          <w:rFonts w:ascii="Georgia" w:hAnsi="Georgia"/>
          <w:sz w:val="22"/>
          <w:szCs w:val="22"/>
          <w:lang w:val="en-US"/>
        </w:rPr>
        <w:t>The program structure of PQ 2027 builds on the continuity of previous editions. Its core will once again include two major exhibitions curated by participating countries and regions: the</w:t>
      </w:r>
      <w:r w:rsidRPr="00AA57DD">
        <w:rPr>
          <w:rFonts w:ascii="Georgia" w:hAnsi="Georgia"/>
          <w:b/>
          <w:bCs/>
          <w:sz w:val="22"/>
          <w:szCs w:val="22"/>
          <w:lang w:val="en-US"/>
        </w:rPr>
        <w:t xml:space="preserve"> Exhibition of Countries and Regions </w:t>
      </w:r>
      <w:r w:rsidRPr="00AA57DD">
        <w:rPr>
          <w:rFonts w:ascii="Georgia" w:hAnsi="Georgia"/>
          <w:sz w:val="22"/>
          <w:szCs w:val="22"/>
          <w:lang w:val="en-US"/>
        </w:rPr>
        <w:t xml:space="preserve">and the </w:t>
      </w:r>
      <w:r w:rsidRPr="00AA57DD">
        <w:rPr>
          <w:rFonts w:ascii="Georgia" w:hAnsi="Georgia"/>
          <w:b/>
          <w:bCs/>
          <w:sz w:val="22"/>
          <w:szCs w:val="22"/>
          <w:lang w:val="en-US"/>
        </w:rPr>
        <w:t>Student Exhibition.</w:t>
      </w:r>
    </w:p>
    <w:p w14:paraId="3DDF56AD" w14:textId="77777777" w:rsidR="00AB7D3A" w:rsidRPr="00AA57DD" w:rsidRDefault="00AB7D3A" w:rsidP="00AB7D3A">
      <w:pPr>
        <w:spacing w:line="264" w:lineRule="auto"/>
        <w:jc w:val="both"/>
        <w:rPr>
          <w:rFonts w:ascii="Georgia" w:hAnsi="Georgia"/>
          <w:sz w:val="22"/>
          <w:szCs w:val="22"/>
          <w:lang w:val="en-US"/>
        </w:rPr>
      </w:pPr>
      <w:r w:rsidRPr="00AA57DD">
        <w:rPr>
          <w:rFonts w:ascii="Georgia" w:hAnsi="Georgia"/>
          <w:sz w:val="22"/>
          <w:szCs w:val="22"/>
          <w:lang w:val="en-US"/>
        </w:rPr>
        <w:t xml:space="preserve">These will be accompanied by program sections prepared by the </w:t>
      </w:r>
      <w:r w:rsidRPr="00AA57DD">
        <w:rPr>
          <w:rFonts w:ascii="Georgia" w:hAnsi="Georgia"/>
          <w:b/>
          <w:bCs/>
          <w:sz w:val="22"/>
          <w:szCs w:val="22"/>
          <w:lang w:val="en-US"/>
        </w:rPr>
        <w:t>Curatorial team of PQ,</w:t>
      </w:r>
      <w:r w:rsidRPr="00AA57DD">
        <w:rPr>
          <w:rFonts w:ascii="Georgia" w:hAnsi="Georgia"/>
          <w:sz w:val="22"/>
          <w:szCs w:val="22"/>
          <w:lang w:val="en-US"/>
        </w:rPr>
        <w:t xml:space="preserve"> presenting contemporary scenography and performance design in various ways:</w:t>
      </w:r>
    </w:p>
    <w:p w14:paraId="3C0D0AAE" w14:textId="77777777" w:rsidR="00AB7D3A" w:rsidRPr="00AA57DD" w:rsidRDefault="00AB7D3A" w:rsidP="00AB7D3A">
      <w:pPr>
        <w:numPr>
          <w:ilvl w:val="0"/>
          <w:numId w:val="2"/>
        </w:numPr>
        <w:spacing w:line="264" w:lineRule="auto"/>
        <w:jc w:val="both"/>
        <w:rPr>
          <w:rFonts w:ascii="Georgia" w:hAnsi="Georgia"/>
          <w:sz w:val="22"/>
          <w:szCs w:val="22"/>
          <w:lang w:val="en-US"/>
        </w:rPr>
      </w:pPr>
      <w:r w:rsidRPr="00AA57DD">
        <w:rPr>
          <w:rFonts w:ascii="Georgia" w:hAnsi="Georgia"/>
          <w:b/>
          <w:bCs/>
          <w:sz w:val="22"/>
          <w:szCs w:val="22"/>
          <w:lang w:val="en-US"/>
        </w:rPr>
        <w:t>PQ Performance Space</w:t>
      </w:r>
      <w:r w:rsidRPr="00AA57DD">
        <w:rPr>
          <w:rFonts w:ascii="Georgia" w:hAnsi="Georgia"/>
          <w:sz w:val="22"/>
          <w:szCs w:val="22"/>
          <w:lang w:val="en-US"/>
        </w:rPr>
        <w:t xml:space="preserve"> – focused on performance space and theatre architecture</w:t>
      </w:r>
    </w:p>
    <w:p w14:paraId="5B5F9B43" w14:textId="77777777" w:rsidR="00AB7D3A" w:rsidRPr="00AA57DD" w:rsidRDefault="00AB7D3A" w:rsidP="00AB7D3A">
      <w:pPr>
        <w:numPr>
          <w:ilvl w:val="0"/>
          <w:numId w:val="2"/>
        </w:numPr>
        <w:spacing w:line="264" w:lineRule="auto"/>
        <w:jc w:val="both"/>
        <w:rPr>
          <w:rFonts w:ascii="Georgia" w:hAnsi="Georgia"/>
          <w:sz w:val="22"/>
          <w:szCs w:val="22"/>
          <w:lang w:val="en-US"/>
        </w:rPr>
      </w:pPr>
      <w:r w:rsidRPr="00AA57DD">
        <w:rPr>
          <w:rFonts w:ascii="Georgia" w:hAnsi="Georgia"/>
          <w:b/>
          <w:bCs/>
          <w:sz w:val="22"/>
          <w:szCs w:val="22"/>
          <w:lang w:val="en-US"/>
        </w:rPr>
        <w:t>PQ Talks</w:t>
      </w:r>
      <w:r w:rsidRPr="00AA57DD">
        <w:rPr>
          <w:rFonts w:ascii="Georgia" w:hAnsi="Georgia"/>
          <w:sz w:val="22"/>
          <w:szCs w:val="22"/>
          <w:lang w:val="en-US"/>
        </w:rPr>
        <w:t xml:space="preserve"> – a series of critical conversations on scenography</w:t>
      </w:r>
    </w:p>
    <w:p w14:paraId="7DD44250" w14:textId="77777777" w:rsidR="00AB7D3A" w:rsidRPr="00AA57DD" w:rsidRDefault="00AB7D3A" w:rsidP="00AB7D3A">
      <w:pPr>
        <w:numPr>
          <w:ilvl w:val="0"/>
          <w:numId w:val="2"/>
        </w:numPr>
        <w:spacing w:line="264" w:lineRule="auto"/>
        <w:jc w:val="both"/>
        <w:rPr>
          <w:rFonts w:ascii="Georgia" w:hAnsi="Georgia"/>
          <w:sz w:val="22"/>
          <w:szCs w:val="22"/>
          <w:lang w:val="en-US"/>
        </w:rPr>
      </w:pPr>
      <w:r w:rsidRPr="00AA57DD">
        <w:rPr>
          <w:rFonts w:ascii="Georgia" w:hAnsi="Georgia"/>
          <w:b/>
          <w:bCs/>
          <w:sz w:val="22"/>
          <w:szCs w:val="22"/>
          <w:lang w:val="en-US"/>
        </w:rPr>
        <w:t>PQ Performance</w:t>
      </w:r>
      <w:r w:rsidRPr="00AA57DD">
        <w:rPr>
          <w:rFonts w:ascii="Georgia" w:hAnsi="Georgia"/>
          <w:sz w:val="22"/>
          <w:szCs w:val="22"/>
          <w:lang w:val="en-US"/>
        </w:rPr>
        <w:t xml:space="preserve"> – a program of live performances, both on and off stage</w:t>
      </w:r>
    </w:p>
    <w:p w14:paraId="5300E342" w14:textId="77777777" w:rsidR="00AB7D3A" w:rsidRPr="00AA57DD" w:rsidRDefault="00AB7D3A" w:rsidP="00AB7D3A">
      <w:pPr>
        <w:numPr>
          <w:ilvl w:val="0"/>
          <w:numId w:val="2"/>
        </w:numPr>
        <w:spacing w:line="264" w:lineRule="auto"/>
        <w:jc w:val="both"/>
        <w:rPr>
          <w:rFonts w:ascii="Georgia" w:hAnsi="Georgia"/>
          <w:sz w:val="22"/>
          <w:szCs w:val="22"/>
          <w:lang w:val="en-US"/>
        </w:rPr>
      </w:pPr>
      <w:r w:rsidRPr="00AA57DD">
        <w:rPr>
          <w:rFonts w:ascii="Georgia" w:hAnsi="Georgia"/>
          <w:b/>
          <w:bCs/>
          <w:sz w:val="22"/>
          <w:szCs w:val="22"/>
          <w:lang w:val="en-US"/>
        </w:rPr>
        <w:t>PQ Studio</w:t>
      </w:r>
      <w:r w:rsidRPr="00AA57DD">
        <w:rPr>
          <w:rFonts w:ascii="Georgia" w:hAnsi="Georgia"/>
          <w:sz w:val="22"/>
          <w:szCs w:val="22"/>
          <w:lang w:val="en-US"/>
        </w:rPr>
        <w:t xml:space="preserve"> – an educational platform for both students and established practitioners</w:t>
      </w:r>
    </w:p>
    <w:p w14:paraId="641B3FE7" w14:textId="77777777" w:rsidR="00AB7D3A" w:rsidRPr="00AA57DD" w:rsidRDefault="00AB7D3A" w:rsidP="00AB7D3A">
      <w:pPr>
        <w:numPr>
          <w:ilvl w:val="0"/>
          <w:numId w:val="2"/>
        </w:numPr>
        <w:spacing w:line="264" w:lineRule="auto"/>
        <w:jc w:val="both"/>
        <w:rPr>
          <w:rFonts w:ascii="Georgia" w:hAnsi="Georgia"/>
          <w:sz w:val="22"/>
          <w:szCs w:val="22"/>
          <w:lang w:val="en-US"/>
        </w:rPr>
      </w:pPr>
      <w:r w:rsidRPr="00AA57DD">
        <w:rPr>
          <w:rFonts w:ascii="Georgia" w:hAnsi="Georgia"/>
          <w:b/>
          <w:bCs/>
          <w:sz w:val="22"/>
          <w:szCs w:val="22"/>
          <w:lang w:val="en-US"/>
        </w:rPr>
        <w:t>PQ Publication Cultures</w:t>
      </w:r>
      <w:r w:rsidRPr="00AA57DD">
        <w:rPr>
          <w:rFonts w:ascii="Georgia" w:hAnsi="Georgia"/>
          <w:sz w:val="22"/>
          <w:szCs w:val="22"/>
          <w:lang w:val="en-US"/>
        </w:rPr>
        <w:t xml:space="preserve"> – exploring publications and knowledge communities around scenography</w:t>
      </w:r>
    </w:p>
    <w:p w14:paraId="046F7476" w14:textId="77777777" w:rsidR="00AB7D3A" w:rsidRPr="00AA57DD" w:rsidRDefault="00AB7D3A" w:rsidP="00AB7D3A">
      <w:pPr>
        <w:numPr>
          <w:ilvl w:val="0"/>
          <w:numId w:val="2"/>
        </w:numPr>
        <w:spacing w:line="264" w:lineRule="auto"/>
        <w:jc w:val="both"/>
        <w:rPr>
          <w:rFonts w:ascii="Georgia" w:hAnsi="Georgia"/>
          <w:sz w:val="22"/>
          <w:szCs w:val="22"/>
          <w:lang w:val="en-US"/>
        </w:rPr>
      </w:pPr>
      <w:r w:rsidRPr="00AA57DD">
        <w:rPr>
          <w:rFonts w:ascii="Georgia" w:hAnsi="Georgia"/>
          <w:b/>
          <w:bCs/>
          <w:sz w:val="22"/>
          <w:szCs w:val="22"/>
          <w:lang w:val="en-US"/>
        </w:rPr>
        <w:t>PQ Hive</w:t>
      </w:r>
      <w:r w:rsidRPr="00AA57DD">
        <w:rPr>
          <w:rFonts w:ascii="Georgia" w:hAnsi="Georgia"/>
          <w:sz w:val="22"/>
          <w:szCs w:val="22"/>
          <w:lang w:val="en-US"/>
        </w:rPr>
        <w:t xml:space="preserve"> – a program for wider audiences, children, young people, and families</w:t>
      </w:r>
    </w:p>
    <w:p w14:paraId="42D389CA" w14:textId="77777777" w:rsidR="00AB7D3A" w:rsidRPr="00AA57DD" w:rsidRDefault="00AB7D3A" w:rsidP="00AB7D3A">
      <w:pPr>
        <w:numPr>
          <w:ilvl w:val="0"/>
          <w:numId w:val="2"/>
        </w:numPr>
        <w:spacing w:line="264" w:lineRule="auto"/>
        <w:jc w:val="both"/>
        <w:rPr>
          <w:rFonts w:ascii="Georgia" w:hAnsi="Georgia"/>
          <w:b/>
          <w:bCs/>
          <w:sz w:val="22"/>
          <w:szCs w:val="22"/>
          <w:lang w:val="en-US"/>
        </w:rPr>
      </w:pPr>
      <w:r w:rsidRPr="00AA57DD">
        <w:rPr>
          <w:rFonts w:ascii="Georgia" w:hAnsi="Georgia"/>
          <w:b/>
          <w:bCs/>
          <w:sz w:val="22"/>
          <w:szCs w:val="22"/>
          <w:lang w:val="en-US"/>
        </w:rPr>
        <w:t xml:space="preserve">PQ 60 – </w:t>
      </w:r>
      <w:r w:rsidRPr="00AA57DD">
        <w:rPr>
          <w:rFonts w:ascii="Georgia" w:hAnsi="Georgia"/>
          <w:sz w:val="22"/>
          <w:szCs w:val="22"/>
          <w:lang w:val="en-US"/>
        </w:rPr>
        <w:t>program marking the 60th anniversary of PQ</w:t>
      </w:r>
    </w:p>
    <w:p w14:paraId="3C6706F0" w14:textId="77777777" w:rsidR="00AB7D3A" w:rsidRPr="00AA57DD" w:rsidRDefault="00AB7D3A" w:rsidP="00AB7D3A">
      <w:pPr>
        <w:spacing w:line="264" w:lineRule="auto"/>
        <w:jc w:val="both"/>
        <w:rPr>
          <w:rFonts w:ascii="Georgia" w:hAnsi="Georgia"/>
          <w:sz w:val="22"/>
          <w:szCs w:val="22"/>
          <w:lang w:val="en-US"/>
        </w:rPr>
      </w:pPr>
      <w:r w:rsidRPr="00AA57DD">
        <w:rPr>
          <w:rFonts w:ascii="Georgia" w:hAnsi="Georgia"/>
          <w:b/>
          <w:bCs/>
          <w:sz w:val="22"/>
          <w:szCs w:val="22"/>
          <w:lang w:val="en-US"/>
        </w:rPr>
        <w:lastRenderedPageBreak/>
        <w:t>Open calls</w:t>
      </w:r>
      <w:r w:rsidRPr="00AA57DD">
        <w:rPr>
          <w:rFonts w:ascii="Georgia" w:hAnsi="Georgia"/>
          <w:sz w:val="22"/>
          <w:szCs w:val="22"/>
          <w:lang w:val="en-US"/>
        </w:rPr>
        <w:t xml:space="preserve"> for these program sections will be published on </w:t>
      </w:r>
      <w:r w:rsidRPr="00AA57DD">
        <w:rPr>
          <w:rFonts w:ascii="Georgia" w:hAnsi="Georgia"/>
          <w:b/>
          <w:bCs/>
          <w:sz w:val="22"/>
          <w:szCs w:val="22"/>
          <w:lang w:val="en-US"/>
        </w:rPr>
        <w:t>October 1, 2025</w:t>
      </w:r>
      <w:r w:rsidRPr="00AA57DD">
        <w:rPr>
          <w:rFonts w:ascii="Georgia" w:hAnsi="Georgia"/>
          <w:sz w:val="22"/>
          <w:szCs w:val="22"/>
          <w:lang w:val="en-US"/>
        </w:rPr>
        <w:t xml:space="preserve">. The deadline for </w:t>
      </w:r>
      <w:r w:rsidRPr="00AA57DD">
        <w:rPr>
          <w:rFonts w:ascii="Georgia" w:hAnsi="Georgia"/>
          <w:b/>
          <w:bCs/>
          <w:sz w:val="22"/>
          <w:szCs w:val="22"/>
          <w:lang w:val="en-US"/>
        </w:rPr>
        <w:t>registration of countries and regions</w:t>
      </w:r>
      <w:r w:rsidRPr="00AA57DD">
        <w:rPr>
          <w:rFonts w:ascii="Georgia" w:hAnsi="Georgia"/>
          <w:sz w:val="22"/>
          <w:szCs w:val="22"/>
          <w:lang w:val="en-US"/>
        </w:rPr>
        <w:t xml:space="preserve"> is </w:t>
      </w:r>
      <w:r w:rsidRPr="00AA57DD">
        <w:rPr>
          <w:rFonts w:ascii="Georgia" w:hAnsi="Georgia"/>
          <w:b/>
          <w:bCs/>
          <w:sz w:val="22"/>
          <w:szCs w:val="22"/>
          <w:lang w:val="en-US"/>
        </w:rPr>
        <w:t>November 30, 2025</w:t>
      </w:r>
      <w:r w:rsidRPr="00AA57DD">
        <w:rPr>
          <w:rFonts w:ascii="Georgia" w:hAnsi="Georgia"/>
          <w:sz w:val="22"/>
          <w:szCs w:val="22"/>
          <w:lang w:val="en-US"/>
        </w:rPr>
        <w:t>.</w:t>
      </w:r>
    </w:p>
    <w:p w14:paraId="578204A5" w14:textId="77777777" w:rsidR="00AB7D3A" w:rsidRPr="00AA57DD" w:rsidRDefault="00AB7D3A" w:rsidP="00AB7D3A">
      <w:pPr>
        <w:spacing w:line="264" w:lineRule="auto"/>
        <w:jc w:val="both"/>
        <w:rPr>
          <w:rFonts w:ascii="Georgia" w:hAnsi="Georgia"/>
          <w:sz w:val="22"/>
          <w:szCs w:val="22"/>
          <w:lang w:val="en-US"/>
        </w:rPr>
      </w:pPr>
    </w:p>
    <w:p w14:paraId="31F91784" w14:textId="77777777" w:rsidR="00AB7D3A" w:rsidRPr="00AA57DD" w:rsidRDefault="00AB7D3A" w:rsidP="00AB7D3A">
      <w:pPr>
        <w:spacing w:line="264" w:lineRule="auto"/>
        <w:jc w:val="both"/>
        <w:rPr>
          <w:rFonts w:ascii="Georgia" w:hAnsi="Georgia"/>
          <w:sz w:val="22"/>
          <w:szCs w:val="22"/>
          <w:lang w:val="en-US"/>
        </w:rPr>
      </w:pPr>
      <w:r w:rsidRPr="00AA57DD">
        <w:rPr>
          <w:rFonts w:ascii="Georgia" w:hAnsi="Georgia"/>
          <w:b/>
          <w:bCs/>
          <w:sz w:val="22"/>
          <w:szCs w:val="22"/>
          <w:lang w:val="en-US"/>
        </w:rPr>
        <w:t>PQ 60</w:t>
      </w:r>
      <w:r w:rsidRPr="00AA57DD">
        <w:rPr>
          <w:rFonts w:ascii="Georgia" w:hAnsi="Georgia"/>
          <w:sz w:val="22"/>
          <w:szCs w:val="22"/>
          <w:lang w:val="en-US"/>
        </w:rPr>
        <w:t xml:space="preserve"> is a special program marking the 60th anniversary of Prague Quadrennial in 2027. It aims to critically explore PQ as a global cultural phenomenon since its founding in 1967 and to present it in its transformations and contexts to the professional community and the wider public. It includes digitalization and systematization of PQ Archives, as well as research activities, such as an online symposium in fall 2025. During PQ 2027, </w:t>
      </w:r>
      <w:r w:rsidRPr="00AA57DD">
        <w:rPr>
          <w:rFonts w:ascii="Georgia" w:hAnsi="Georgia"/>
          <w:b/>
          <w:bCs/>
          <w:sz w:val="22"/>
          <w:szCs w:val="22"/>
          <w:lang w:val="en-US"/>
        </w:rPr>
        <w:t>PQ 60</w:t>
      </w:r>
      <w:r w:rsidRPr="00AA57DD">
        <w:rPr>
          <w:rFonts w:ascii="Georgia" w:hAnsi="Georgia"/>
          <w:sz w:val="22"/>
          <w:szCs w:val="22"/>
          <w:lang w:val="en-US"/>
        </w:rPr>
        <w:t xml:space="preserve"> will offer an immersive installation that presents the developments of Prague Quadrennial over the six decades.</w:t>
      </w:r>
    </w:p>
    <w:p w14:paraId="3C07FA2C" w14:textId="77777777" w:rsidR="00AB7D3A" w:rsidRPr="00AA57DD" w:rsidRDefault="00AB7D3A" w:rsidP="00AB7D3A">
      <w:pPr>
        <w:spacing w:line="264" w:lineRule="auto"/>
        <w:jc w:val="both"/>
        <w:rPr>
          <w:rFonts w:ascii="Georgia" w:hAnsi="Georgia"/>
          <w:sz w:val="22"/>
          <w:szCs w:val="22"/>
          <w:lang w:val="en-US"/>
        </w:rPr>
      </w:pPr>
      <w:r w:rsidRPr="00AA57DD">
        <w:rPr>
          <w:rFonts w:ascii="Georgia" w:hAnsi="Georgia"/>
          <w:sz w:val="22"/>
          <w:szCs w:val="22"/>
          <w:lang w:val="en-US"/>
        </w:rPr>
        <w:t>Additionally, PQ 2027 will include a platform for professional networking, a showcase of Czech-based artists, and an accompanying music program.</w:t>
      </w:r>
    </w:p>
    <w:p w14:paraId="19152DF2" w14:textId="77777777" w:rsidR="00AB7D3A" w:rsidRPr="00AA57DD" w:rsidRDefault="00AB7D3A" w:rsidP="00AB7D3A">
      <w:pPr>
        <w:spacing w:line="264" w:lineRule="auto"/>
        <w:jc w:val="both"/>
        <w:rPr>
          <w:rFonts w:ascii="Georgia" w:hAnsi="Georgia"/>
          <w:sz w:val="22"/>
          <w:szCs w:val="22"/>
          <w:lang w:val="en-US"/>
        </w:rPr>
      </w:pPr>
    </w:p>
    <w:p w14:paraId="5C906D16" w14:textId="77777777" w:rsidR="00AB7D3A" w:rsidRPr="00AA57DD" w:rsidRDefault="00AB7D3A" w:rsidP="00AB7D3A">
      <w:pPr>
        <w:spacing w:line="264" w:lineRule="auto"/>
        <w:jc w:val="both"/>
        <w:rPr>
          <w:rFonts w:ascii="Georgia" w:hAnsi="Georgia"/>
          <w:sz w:val="22"/>
          <w:szCs w:val="22"/>
          <w:lang w:val="en-US"/>
        </w:rPr>
      </w:pPr>
      <w:r w:rsidRPr="00AA57DD">
        <w:rPr>
          <w:rFonts w:ascii="Georgia" w:hAnsi="Georgia"/>
          <w:b/>
          <w:bCs/>
          <w:sz w:val="22"/>
          <w:szCs w:val="22"/>
          <w:lang w:val="en-US"/>
        </w:rPr>
        <w:t>International Curatorial Team of PQ</w:t>
      </w:r>
    </w:p>
    <w:p w14:paraId="2BB5CC78" w14:textId="42141CF9" w:rsidR="00AB7D3A" w:rsidRPr="00AA57DD" w:rsidRDefault="00AB7D3A" w:rsidP="00AB7D3A">
      <w:pPr>
        <w:spacing w:line="264" w:lineRule="auto"/>
        <w:jc w:val="both"/>
        <w:rPr>
          <w:rFonts w:ascii="Georgia" w:hAnsi="Georgia"/>
          <w:sz w:val="22"/>
          <w:szCs w:val="22"/>
          <w:lang w:val="en-US"/>
        </w:rPr>
      </w:pPr>
      <w:r w:rsidRPr="00AA57DD">
        <w:rPr>
          <w:rFonts w:ascii="Georgia" w:hAnsi="Georgia"/>
          <w:sz w:val="22"/>
          <w:szCs w:val="22"/>
          <w:lang w:val="en-US"/>
        </w:rPr>
        <w:t>The curatorial team for the 16</w:t>
      </w:r>
      <w:r w:rsidRPr="00AA57DD">
        <w:rPr>
          <w:rFonts w:ascii="Georgia" w:hAnsi="Georgia"/>
          <w:sz w:val="22"/>
          <w:szCs w:val="22"/>
          <w:vertAlign w:val="superscript"/>
          <w:lang w:val="en-US"/>
        </w:rPr>
        <w:t>th</w:t>
      </w:r>
      <w:r w:rsidRPr="00AA57DD">
        <w:rPr>
          <w:rFonts w:ascii="Georgia" w:hAnsi="Georgia"/>
          <w:sz w:val="22"/>
          <w:szCs w:val="22"/>
          <w:lang w:val="en-US"/>
        </w:rPr>
        <w:t xml:space="preserve"> Prague Quadrennial includes: Brazilian scenographer and professor </w:t>
      </w:r>
      <w:r w:rsidRPr="00AA57DD">
        <w:rPr>
          <w:rFonts w:ascii="Georgia" w:hAnsi="Georgia"/>
          <w:b/>
          <w:bCs/>
          <w:sz w:val="22"/>
          <w:szCs w:val="22"/>
          <w:lang w:val="en-US"/>
        </w:rPr>
        <w:t>Renato Bolelli Rebouças</w:t>
      </w:r>
      <w:r w:rsidRPr="00AA57DD">
        <w:rPr>
          <w:rFonts w:ascii="Georgia" w:hAnsi="Georgia"/>
          <w:sz w:val="22"/>
          <w:szCs w:val="22"/>
          <w:lang w:val="en-US"/>
        </w:rPr>
        <w:t xml:space="preserve">; British theorist and author </w:t>
      </w:r>
      <w:r w:rsidRPr="00AA57DD">
        <w:rPr>
          <w:rFonts w:ascii="Georgia" w:hAnsi="Georgia"/>
          <w:b/>
          <w:bCs/>
          <w:sz w:val="22"/>
          <w:szCs w:val="22"/>
          <w:lang w:val="en-US"/>
        </w:rPr>
        <w:t>Rachel Hann</w:t>
      </w:r>
      <w:r w:rsidRPr="00AA57DD">
        <w:rPr>
          <w:rFonts w:ascii="Georgia" w:hAnsi="Georgia"/>
          <w:sz w:val="22"/>
          <w:szCs w:val="22"/>
          <w:lang w:val="en-US"/>
        </w:rPr>
        <w:t xml:space="preserve">; Prague-based Chilean director, scenographer, and performer </w:t>
      </w:r>
      <w:r w:rsidRPr="00AA57DD">
        <w:rPr>
          <w:rFonts w:ascii="Georgia" w:hAnsi="Georgia"/>
          <w:b/>
          <w:bCs/>
          <w:sz w:val="22"/>
          <w:szCs w:val="22"/>
          <w:lang w:val="en-US"/>
        </w:rPr>
        <w:t xml:space="preserve">Pedro </w:t>
      </w:r>
      <w:proofErr w:type="spellStart"/>
      <w:r w:rsidRPr="00AA57DD">
        <w:rPr>
          <w:rFonts w:ascii="Georgia" w:hAnsi="Georgia"/>
          <w:b/>
          <w:bCs/>
          <w:sz w:val="22"/>
          <w:szCs w:val="22"/>
          <w:lang w:val="en-US"/>
        </w:rPr>
        <w:t>Gramegna</w:t>
      </w:r>
      <w:proofErr w:type="spellEnd"/>
      <w:r w:rsidRPr="00AA57DD">
        <w:rPr>
          <w:rFonts w:ascii="Georgia" w:hAnsi="Georgia"/>
          <w:b/>
          <w:bCs/>
          <w:sz w:val="22"/>
          <w:szCs w:val="22"/>
          <w:lang w:val="en-US"/>
        </w:rPr>
        <w:t xml:space="preserve"> Ardiles</w:t>
      </w:r>
      <w:r w:rsidRPr="00AA57DD">
        <w:rPr>
          <w:rFonts w:ascii="Georgia" w:hAnsi="Georgia"/>
          <w:sz w:val="22"/>
          <w:szCs w:val="22"/>
          <w:lang w:val="en-US"/>
        </w:rPr>
        <w:t xml:space="preserve">; Portuguese architect, scenographer, and cultural mediator </w:t>
      </w:r>
      <w:r w:rsidRPr="00AA57DD">
        <w:rPr>
          <w:rFonts w:ascii="Georgia" w:hAnsi="Georgia"/>
          <w:b/>
          <w:bCs/>
          <w:sz w:val="22"/>
          <w:szCs w:val="22"/>
          <w:lang w:val="en-US"/>
        </w:rPr>
        <w:t>Sara Franqueira</w:t>
      </w:r>
      <w:r w:rsidRPr="00AA57DD">
        <w:rPr>
          <w:rFonts w:ascii="Georgia" w:hAnsi="Georgia"/>
          <w:sz w:val="22"/>
          <w:szCs w:val="22"/>
          <w:lang w:val="en-US"/>
        </w:rPr>
        <w:t xml:space="preserve">; scenographer, educator, and Artistic Director of PQ 2019 and 2023 </w:t>
      </w:r>
      <w:r w:rsidRPr="00AA57DD">
        <w:rPr>
          <w:rFonts w:ascii="Georgia" w:hAnsi="Georgia"/>
          <w:b/>
          <w:bCs/>
          <w:sz w:val="22"/>
          <w:szCs w:val="22"/>
          <w:lang w:val="en-US"/>
        </w:rPr>
        <w:t xml:space="preserve">Markéta </w:t>
      </w:r>
      <w:proofErr w:type="spellStart"/>
      <w:r w:rsidRPr="00AA57DD">
        <w:rPr>
          <w:rFonts w:ascii="Georgia" w:hAnsi="Georgia"/>
          <w:b/>
          <w:bCs/>
          <w:sz w:val="22"/>
          <w:szCs w:val="22"/>
          <w:lang w:val="en-US"/>
        </w:rPr>
        <w:t>Fantová</w:t>
      </w:r>
      <w:proofErr w:type="spellEnd"/>
      <w:r w:rsidRPr="00AA57DD">
        <w:rPr>
          <w:rFonts w:ascii="Georgia" w:hAnsi="Georgia"/>
          <w:sz w:val="22"/>
          <w:szCs w:val="22"/>
          <w:lang w:val="en-US"/>
        </w:rPr>
        <w:t xml:space="preserve">; Czech-British theatre historian, translator, author, and practitioner </w:t>
      </w:r>
      <w:r w:rsidRPr="00AA57DD">
        <w:rPr>
          <w:rFonts w:ascii="Georgia" w:hAnsi="Georgia"/>
          <w:b/>
          <w:bCs/>
          <w:sz w:val="22"/>
          <w:szCs w:val="22"/>
          <w:lang w:val="en-US"/>
        </w:rPr>
        <w:t>Pavel Drábek</w:t>
      </w:r>
      <w:r w:rsidRPr="00AA57DD">
        <w:rPr>
          <w:rFonts w:ascii="Georgia" w:hAnsi="Georgia"/>
          <w:sz w:val="22"/>
          <w:szCs w:val="22"/>
          <w:lang w:val="en-US"/>
        </w:rPr>
        <w:t xml:space="preserve">; and researcher and curator </w:t>
      </w:r>
      <w:r w:rsidRPr="00AA57DD">
        <w:rPr>
          <w:rFonts w:ascii="Georgia" w:hAnsi="Georgia"/>
          <w:b/>
          <w:bCs/>
          <w:sz w:val="22"/>
          <w:szCs w:val="22"/>
          <w:lang w:val="en-US"/>
        </w:rPr>
        <w:t xml:space="preserve">Anna </w:t>
      </w:r>
      <w:proofErr w:type="spellStart"/>
      <w:r w:rsidRPr="00AA57DD">
        <w:rPr>
          <w:rFonts w:ascii="Georgia" w:hAnsi="Georgia"/>
          <w:b/>
          <w:bCs/>
          <w:sz w:val="22"/>
          <w:szCs w:val="22"/>
          <w:lang w:val="en-US"/>
        </w:rPr>
        <w:t>Hejmová</w:t>
      </w:r>
      <w:proofErr w:type="spellEnd"/>
      <w:r w:rsidRPr="00AA57DD">
        <w:rPr>
          <w:rFonts w:ascii="Georgia" w:hAnsi="Georgia"/>
          <w:sz w:val="22"/>
          <w:szCs w:val="22"/>
          <w:lang w:val="en-US"/>
        </w:rPr>
        <w:t>, who has also been leading PQ archival and research activities since March 2025.</w:t>
      </w:r>
    </w:p>
    <w:p w14:paraId="7871EB83" w14:textId="77777777" w:rsidR="00AB7D3A" w:rsidRPr="00AA57DD" w:rsidRDefault="00AB7D3A" w:rsidP="00AB7D3A">
      <w:pPr>
        <w:spacing w:line="264" w:lineRule="auto"/>
        <w:jc w:val="both"/>
        <w:rPr>
          <w:rFonts w:ascii="Georgia" w:hAnsi="Georgia"/>
          <w:sz w:val="22"/>
          <w:szCs w:val="22"/>
          <w:lang w:val="en-US"/>
        </w:rPr>
      </w:pPr>
    </w:p>
    <w:p w14:paraId="4564EB36" w14:textId="6E27A8CB" w:rsidR="00AB7D3A" w:rsidRPr="00AA57DD" w:rsidRDefault="00AB7D3A" w:rsidP="00AB7D3A">
      <w:pPr>
        <w:spacing w:line="264" w:lineRule="auto"/>
        <w:jc w:val="both"/>
        <w:rPr>
          <w:rFonts w:ascii="Georgia" w:hAnsi="Georgia"/>
          <w:sz w:val="22"/>
          <w:szCs w:val="22"/>
          <w:lang w:val="en-US"/>
        </w:rPr>
      </w:pPr>
      <w:r w:rsidRPr="00AA57DD">
        <w:rPr>
          <w:rFonts w:ascii="Georgia" w:hAnsi="Georgia"/>
          <w:i/>
          <w:iCs/>
          <w:sz w:val="22"/>
          <w:szCs w:val="22"/>
          <w:lang w:val="en-US"/>
        </w:rPr>
        <w:t xml:space="preserve">“Since its beginnings in the 1960s, the Prague Quadrennial has been a unique meeting place of diverse cultures and artistic approaches. The fact that this intercultural exchange takes place right here in Prague—with active participation of Czech artists and professionals—is, in my opinion, an exceptional opportunity,” </w:t>
      </w:r>
      <w:r w:rsidRPr="00AA57DD">
        <w:rPr>
          <w:rFonts w:ascii="Georgia" w:hAnsi="Georgia"/>
          <w:sz w:val="22"/>
          <w:szCs w:val="22"/>
          <w:lang w:val="en-US"/>
        </w:rPr>
        <w:t xml:space="preserve">says </w:t>
      </w:r>
      <w:r w:rsidRPr="00AA57DD">
        <w:rPr>
          <w:rFonts w:ascii="Georgia" w:hAnsi="Georgia"/>
          <w:b/>
          <w:bCs/>
          <w:sz w:val="22"/>
          <w:szCs w:val="22"/>
          <w:lang w:val="en-US"/>
        </w:rPr>
        <w:t>Martin Baxa</w:t>
      </w:r>
      <w:r w:rsidRPr="00AA57DD">
        <w:rPr>
          <w:rFonts w:ascii="Georgia" w:hAnsi="Georgia"/>
          <w:sz w:val="22"/>
          <w:szCs w:val="22"/>
          <w:lang w:val="en-US"/>
        </w:rPr>
        <w:t>, Minister of Culture of the Czech Republic.</w:t>
      </w:r>
    </w:p>
    <w:p w14:paraId="4BA062BD" w14:textId="77777777" w:rsidR="00AB7D3A" w:rsidRPr="00AA57DD" w:rsidRDefault="00AB7D3A" w:rsidP="00AB7D3A">
      <w:pPr>
        <w:spacing w:line="264" w:lineRule="auto"/>
        <w:jc w:val="both"/>
        <w:rPr>
          <w:rFonts w:ascii="Georgia" w:hAnsi="Georgia"/>
          <w:sz w:val="22"/>
          <w:szCs w:val="22"/>
          <w:lang w:val="en-US"/>
        </w:rPr>
      </w:pPr>
    </w:p>
    <w:p w14:paraId="62F8CA9E" w14:textId="77777777" w:rsidR="00AB7D3A" w:rsidRPr="00AA57DD" w:rsidRDefault="00AB7D3A" w:rsidP="00AB7D3A">
      <w:pPr>
        <w:spacing w:line="264" w:lineRule="auto"/>
        <w:jc w:val="both"/>
        <w:rPr>
          <w:rFonts w:ascii="Georgia" w:hAnsi="Georgia"/>
          <w:sz w:val="22"/>
          <w:szCs w:val="22"/>
          <w:lang w:val="en-US"/>
        </w:rPr>
      </w:pPr>
      <w:r w:rsidRPr="00AA57DD">
        <w:rPr>
          <w:rFonts w:ascii="Georgia" w:hAnsi="Georgia"/>
          <w:b/>
          <w:bCs/>
          <w:sz w:val="22"/>
          <w:szCs w:val="22"/>
          <w:lang w:val="en-US"/>
        </w:rPr>
        <w:t>Full information and upcoming events by PQ</w:t>
      </w:r>
    </w:p>
    <w:p w14:paraId="7D82070E" w14:textId="21E16D30" w:rsidR="00AB7D3A" w:rsidRPr="00AA57DD" w:rsidRDefault="00AB7D3A" w:rsidP="00AB7D3A">
      <w:pPr>
        <w:spacing w:line="264" w:lineRule="auto"/>
        <w:jc w:val="both"/>
        <w:rPr>
          <w:rFonts w:ascii="Georgia" w:hAnsi="Georgia"/>
          <w:sz w:val="22"/>
          <w:szCs w:val="22"/>
          <w:lang w:val="en-US"/>
        </w:rPr>
      </w:pPr>
      <w:r w:rsidRPr="00AA57DD">
        <w:rPr>
          <w:rFonts w:ascii="Georgia" w:hAnsi="Georgia"/>
          <w:sz w:val="22"/>
          <w:szCs w:val="22"/>
          <w:lang w:val="en-US"/>
        </w:rPr>
        <w:t>The complete artistic concept of the 16</w:t>
      </w:r>
      <w:r w:rsidRPr="00AA57DD">
        <w:rPr>
          <w:rFonts w:ascii="Georgia" w:hAnsi="Georgia"/>
          <w:sz w:val="22"/>
          <w:szCs w:val="22"/>
          <w:vertAlign w:val="superscript"/>
          <w:lang w:val="en-US"/>
        </w:rPr>
        <w:t>th</w:t>
      </w:r>
      <w:r w:rsidRPr="00AA57DD">
        <w:rPr>
          <w:rFonts w:ascii="Georgia" w:hAnsi="Georgia"/>
          <w:sz w:val="22"/>
          <w:szCs w:val="22"/>
          <w:lang w:val="en-US"/>
        </w:rPr>
        <w:t xml:space="preserve"> edition of the Prague Quadrennial, detailed information about its program, and a schedule of upcoming activities are available at </w:t>
      </w:r>
      <w:hyperlink r:id="rId8" w:history="1">
        <w:r w:rsidRPr="00AA57DD">
          <w:rPr>
            <w:rStyle w:val="Hyperlink"/>
            <w:rFonts w:ascii="Georgia" w:hAnsi="Georgia"/>
            <w:b/>
            <w:bCs/>
            <w:sz w:val="22"/>
            <w:szCs w:val="22"/>
            <w:lang w:val="en-US"/>
          </w:rPr>
          <w:t>pq.cz/p</w:t>
        </w:r>
        <w:r w:rsidRPr="00AA57DD">
          <w:rPr>
            <w:rStyle w:val="Hyperlink"/>
            <w:rFonts w:ascii="Georgia" w:hAnsi="Georgia"/>
            <w:b/>
            <w:bCs/>
            <w:sz w:val="22"/>
            <w:szCs w:val="22"/>
            <w:lang w:val="en-US"/>
          </w:rPr>
          <w:t>q</w:t>
        </w:r>
        <w:r w:rsidRPr="00AA57DD">
          <w:rPr>
            <w:rStyle w:val="Hyperlink"/>
            <w:rFonts w:ascii="Georgia" w:hAnsi="Georgia"/>
            <w:b/>
            <w:bCs/>
            <w:sz w:val="22"/>
            <w:szCs w:val="22"/>
            <w:lang w:val="en-US"/>
          </w:rPr>
          <w:t>2027</w:t>
        </w:r>
      </w:hyperlink>
      <w:r w:rsidRPr="00AA57DD">
        <w:rPr>
          <w:rFonts w:ascii="Georgia" w:hAnsi="Georgia"/>
          <w:sz w:val="22"/>
          <w:szCs w:val="22"/>
          <w:lang w:val="en-US"/>
        </w:rPr>
        <w:t>.</w:t>
      </w:r>
    </w:p>
    <w:p w14:paraId="1DA5C882" w14:textId="7DD9F348" w:rsidR="00AB7D3A" w:rsidRPr="00AA57DD" w:rsidRDefault="00AB7D3A" w:rsidP="00AB7D3A">
      <w:pPr>
        <w:spacing w:line="264" w:lineRule="auto"/>
        <w:jc w:val="both"/>
        <w:rPr>
          <w:rFonts w:ascii="Georgia" w:hAnsi="Georgia"/>
          <w:sz w:val="22"/>
          <w:szCs w:val="22"/>
          <w:lang w:val="en-US"/>
        </w:rPr>
      </w:pPr>
      <w:r w:rsidRPr="00AA57DD">
        <w:rPr>
          <w:rFonts w:ascii="Georgia" w:hAnsi="Georgia"/>
          <w:sz w:val="22"/>
          <w:szCs w:val="22"/>
          <w:lang w:val="en-US"/>
        </w:rPr>
        <w:t xml:space="preserve">On </w:t>
      </w:r>
      <w:r w:rsidRPr="00AA57DD">
        <w:rPr>
          <w:rFonts w:ascii="Georgia" w:hAnsi="Georgia"/>
          <w:b/>
          <w:bCs/>
          <w:sz w:val="22"/>
          <w:szCs w:val="22"/>
          <w:lang w:val="en-US"/>
        </w:rPr>
        <w:t>11–12 September</w:t>
      </w:r>
      <w:r w:rsidRPr="00AA57DD">
        <w:rPr>
          <w:rFonts w:ascii="Georgia" w:hAnsi="Georgia"/>
          <w:sz w:val="22"/>
          <w:szCs w:val="22"/>
          <w:lang w:val="en-US"/>
        </w:rPr>
        <w:t xml:space="preserve">, the Quadrennial team is preparing an </w:t>
      </w:r>
      <w:r w:rsidRPr="00AA57DD">
        <w:rPr>
          <w:rFonts w:ascii="Georgia" w:hAnsi="Georgia"/>
          <w:b/>
          <w:bCs/>
          <w:sz w:val="22"/>
          <w:szCs w:val="22"/>
          <w:lang w:val="en-US"/>
        </w:rPr>
        <w:t xml:space="preserve">online symposium titled </w:t>
      </w:r>
      <w:r w:rsidRPr="00AA57DD">
        <w:rPr>
          <w:rFonts w:ascii="Georgia" w:hAnsi="Georgia"/>
          <w:b/>
          <w:bCs/>
          <w:i/>
          <w:iCs/>
          <w:sz w:val="22"/>
          <w:szCs w:val="22"/>
          <w:lang w:val="en-US"/>
        </w:rPr>
        <w:t>60 Years of PQ as a Meeting Place of Scenographic Worlds</w:t>
      </w:r>
      <w:r w:rsidRPr="00AA57DD">
        <w:rPr>
          <w:rFonts w:ascii="Georgia" w:hAnsi="Georgia"/>
          <w:sz w:val="22"/>
          <w:szCs w:val="22"/>
          <w:lang w:val="en-US"/>
        </w:rPr>
        <w:t>.</w:t>
      </w:r>
    </w:p>
    <w:p w14:paraId="6A1314B6" w14:textId="2D570AB1" w:rsidR="0003440B" w:rsidRPr="00AA57DD" w:rsidRDefault="00AB7D3A" w:rsidP="0003440B">
      <w:pPr>
        <w:spacing w:line="264" w:lineRule="auto"/>
        <w:jc w:val="both"/>
        <w:rPr>
          <w:rFonts w:ascii="Georgia" w:hAnsi="Georgia"/>
          <w:sz w:val="22"/>
          <w:szCs w:val="22"/>
          <w:lang w:val="en-US"/>
        </w:rPr>
      </w:pPr>
      <w:r w:rsidRPr="00AA57DD">
        <w:rPr>
          <w:rFonts w:ascii="Georgia" w:hAnsi="Georgia"/>
          <w:sz w:val="22"/>
          <w:szCs w:val="22"/>
          <w:lang w:val="en-US"/>
        </w:rPr>
        <w:t xml:space="preserve">The next international professional meeting, featuring curators of participating countries and regions, will take place in </w:t>
      </w:r>
      <w:r w:rsidRPr="00AA57DD">
        <w:rPr>
          <w:rFonts w:ascii="Georgia" w:hAnsi="Georgia"/>
          <w:b/>
          <w:bCs/>
          <w:sz w:val="22"/>
          <w:szCs w:val="22"/>
          <w:lang w:val="en-US"/>
        </w:rPr>
        <w:t>mid-April 2026 in Prague</w:t>
      </w:r>
      <w:r w:rsidR="0003440B" w:rsidRPr="00AA57DD">
        <w:rPr>
          <w:rFonts w:ascii="Georgia" w:hAnsi="Georgia"/>
          <w:sz w:val="22"/>
          <w:szCs w:val="22"/>
          <w:lang w:val="en-US"/>
        </w:rPr>
        <w:t>.</w:t>
      </w:r>
    </w:p>
    <w:p w14:paraId="1D226B48" w14:textId="77777777" w:rsidR="00AB7D3A" w:rsidRPr="00AA57DD" w:rsidRDefault="00AB7D3A" w:rsidP="0003440B">
      <w:pPr>
        <w:spacing w:line="264" w:lineRule="auto"/>
        <w:jc w:val="both"/>
        <w:rPr>
          <w:rFonts w:ascii="Georgia" w:hAnsi="Georgia"/>
          <w:sz w:val="22"/>
          <w:szCs w:val="22"/>
          <w:lang w:val="en-US"/>
        </w:rPr>
      </w:pPr>
    </w:p>
    <w:p w14:paraId="45CE2D9C" w14:textId="77777777" w:rsidR="0003440B" w:rsidRPr="00AA57DD" w:rsidRDefault="0003440B" w:rsidP="0003440B">
      <w:pPr>
        <w:pBdr>
          <w:bottom w:val="single" w:sz="6" w:space="1" w:color="auto"/>
        </w:pBdr>
        <w:spacing w:line="264" w:lineRule="auto"/>
        <w:jc w:val="both"/>
        <w:rPr>
          <w:rFonts w:ascii="Georgia" w:hAnsi="Georgia"/>
          <w:sz w:val="22"/>
          <w:szCs w:val="22"/>
          <w:lang w:val="en-US"/>
        </w:rPr>
      </w:pPr>
    </w:p>
    <w:p w14:paraId="11B88354" w14:textId="77777777" w:rsidR="0003440B" w:rsidRPr="00AA57DD" w:rsidRDefault="0003440B" w:rsidP="0003440B">
      <w:pPr>
        <w:spacing w:line="264" w:lineRule="auto"/>
        <w:jc w:val="both"/>
        <w:rPr>
          <w:rFonts w:ascii="Georgia" w:hAnsi="Georgia"/>
          <w:sz w:val="22"/>
          <w:szCs w:val="22"/>
          <w:lang w:val="en-US"/>
        </w:rPr>
      </w:pPr>
    </w:p>
    <w:p w14:paraId="6E92F632" w14:textId="77777777" w:rsidR="0003440B" w:rsidRPr="00AA57DD" w:rsidRDefault="0003440B" w:rsidP="0003440B">
      <w:pPr>
        <w:tabs>
          <w:tab w:val="left" w:pos="3848"/>
        </w:tabs>
        <w:spacing w:line="264" w:lineRule="auto"/>
        <w:jc w:val="both"/>
        <w:rPr>
          <w:rFonts w:ascii="Georgia" w:hAnsi="Georgia"/>
          <w:sz w:val="22"/>
          <w:szCs w:val="22"/>
          <w:lang w:val="en-US"/>
        </w:rPr>
      </w:pPr>
      <w:r w:rsidRPr="00AA57DD">
        <w:rPr>
          <w:rFonts w:ascii="Georgia" w:hAnsi="Georgia"/>
          <w:b/>
          <w:bCs/>
          <w:sz w:val="22"/>
          <w:szCs w:val="22"/>
          <w:lang w:val="en-US"/>
        </w:rPr>
        <w:t>Media contact:</w:t>
      </w:r>
    </w:p>
    <w:p w14:paraId="16FBBD59" w14:textId="77777777" w:rsidR="0003440B" w:rsidRPr="00AA57DD" w:rsidRDefault="0003440B" w:rsidP="0003440B">
      <w:pPr>
        <w:tabs>
          <w:tab w:val="left" w:pos="3848"/>
        </w:tabs>
        <w:spacing w:line="264" w:lineRule="auto"/>
        <w:jc w:val="both"/>
        <w:rPr>
          <w:rFonts w:ascii="Georgia" w:hAnsi="Georgia"/>
          <w:color w:val="000000" w:themeColor="text1"/>
          <w:sz w:val="22"/>
          <w:szCs w:val="22"/>
          <w:lang w:val="en-US"/>
        </w:rPr>
      </w:pPr>
      <w:r w:rsidRPr="00AA57DD">
        <w:rPr>
          <w:rFonts w:ascii="Georgia" w:hAnsi="Georgia"/>
          <w:color w:val="000000" w:themeColor="text1"/>
          <w:sz w:val="22"/>
          <w:szCs w:val="22"/>
          <w:lang w:val="en-US"/>
        </w:rPr>
        <w:t>Adam Dudek, Head of Communications – </w:t>
      </w:r>
      <w:hyperlink r:id="rId9" w:history="1">
        <w:r w:rsidRPr="00AA57DD">
          <w:rPr>
            <w:rStyle w:val="Hyperlink"/>
            <w:rFonts w:ascii="Georgia" w:hAnsi="Georgia"/>
            <w:color w:val="000000" w:themeColor="text1"/>
            <w:sz w:val="22"/>
            <w:szCs w:val="22"/>
            <w:lang w:val="en-US"/>
          </w:rPr>
          <w:t>adam.dudek@pq.cz</w:t>
        </w:r>
      </w:hyperlink>
      <w:r w:rsidRPr="00AA57DD">
        <w:rPr>
          <w:rFonts w:ascii="Georgia" w:hAnsi="Georgia"/>
          <w:color w:val="000000" w:themeColor="text1"/>
          <w:sz w:val="22"/>
          <w:szCs w:val="22"/>
          <w:lang w:val="en-US"/>
        </w:rPr>
        <w:t>, +420 776 199 087</w:t>
      </w:r>
    </w:p>
    <w:p w14:paraId="529BC96F" w14:textId="77777777" w:rsidR="0003440B" w:rsidRPr="00AA57DD" w:rsidRDefault="0003440B" w:rsidP="0003440B">
      <w:pPr>
        <w:pBdr>
          <w:bottom w:val="single" w:sz="6" w:space="1" w:color="auto"/>
        </w:pBdr>
        <w:spacing w:line="264" w:lineRule="auto"/>
        <w:jc w:val="both"/>
        <w:rPr>
          <w:rFonts w:ascii="Georgia" w:hAnsi="Georgia"/>
          <w:color w:val="000000" w:themeColor="text1"/>
          <w:sz w:val="22"/>
          <w:szCs w:val="22"/>
          <w:lang w:val="en-US"/>
        </w:rPr>
      </w:pPr>
    </w:p>
    <w:p w14:paraId="3D8B99D1" w14:textId="77777777" w:rsidR="0003440B" w:rsidRPr="00AA57DD" w:rsidRDefault="0003440B" w:rsidP="0003440B">
      <w:pPr>
        <w:spacing w:line="264" w:lineRule="auto"/>
        <w:jc w:val="both"/>
        <w:rPr>
          <w:rFonts w:ascii="Georgia" w:hAnsi="Georgia"/>
          <w:color w:val="000000" w:themeColor="text1"/>
          <w:sz w:val="22"/>
          <w:szCs w:val="22"/>
          <w:lang w:val="en-US"/>
        </w:rPr>
      </w:pPr>
    </w:p>
    <w:p w14:paraId="2F98AF62" w14:textId="77777777" w:rsidR="0003440B" w:rsidRPr="00AA57DD" w:rsidRDefault="0003440B" w:rsidP="0003440B">
      <w:pPr>
        <w:spacing w:line="264" w:lineRule="auto"/>
        <w:jc w:val="both"/>
        <w:rPr>
          <w:rFonts w:ascii="Georgia" w:hAnsi="Georgia"/>
          <w:color w:val="000000" w:themeColor="text1"/>
          <w:sz w:val="22"/>
          <w:szCs w:val="22"/>
          <w:lang w:val="en-US"/>
        </w:rPr>
      </w:pPr>
    </w:p>
    <w:p w14:paraId="0F8D0EE2" w14:textId="48BD4588" w:rsidR="0003440B" w:rsidRPr="00AA57DD" w:rsidRDefault="0003440B" w:rsidP="0003440B">
      <w:pPr>
        <w:spacing w:line="264" w:lineRule="auto"/>
        <w:jc w:val="both"/>
        <w:rPr>
          <w:rFonts w:ascii="Georgia" w:hAnsi="Georgia"/>
          <w:color w:val="000000" w:themeColor="text1"/>
          <w:sz w:val="18"/>
          <w:szCs w:val="18"/>
          <w:lang w:val="en-US"/>
        </w:rPr>
      </w:pPr>
      <w:r w:rsidRPr="00AA57DD">
        <w:rPr>
          <w:rFonts w:ascii="Georgia" w:hAnsi="Georgia"/>
          <w:b/>
          <w:bCs/>
          <w:color w:val="000000" w:themeColor="text1"/>
          <w:sz w:val="18"/>
          <w:szCs w:val="18"/>
          <w:lang w:val="en-US"/>
        </w:rPr>
        <w:t>Prague Quadrennial</w:t>
      </w:r>
      <w:r w:rsidRPr="00AA57DD">
        <w:rPr>
          <w:rFonts w:ascii="Georgia" w:hAnsi="Georgia"/>
          <w:color w:val="000000" w:themeColor="text1"/>
          <w:sz w:val="18"/>
          <w:szCs w:val="18"/>
          <w:lang w:val="en-US"/>
        </w:rPr>
        <w:t xml:space="preserve"> (PQ) is the largest international event in the field of scenography, performance design and space. PQ aims to create opportunities for the presentation of contemporary scenography and performance space, to map and support innovative work in this field and to provide an inclusive space for dialogue between professionals, students and the wider public. The Prague Quadrennial was founded in 1967 in Prague and has been held every four years without interruption. At each of its editions, participants from an expanding number of countries and regions, often exceeding 80, </w:t>
      </w:r>
      <w:r w:rsidRPr="00AA57DD">
        <w:rPr>
          <w:rFonts w:ascii="Georgia" w:hAnsi="Georgia"/>
          <w:color w:val="000000" w:themeColor="text1"/>
          <w:sz w:val="18"/>
          <w:szCs w:val="18"/>
          <w:lang w:val="en-US"/>
        </w:rPr>
        <w:lastRenderedPageBreak/>
        <w:t>gather in Prague. Today, PQ combines elements of both an exhibition and a live arts festival, and its program typically includes hundreds of exhibitions, installations, performances, workshops, and professional discussions.</w:t>
      </w:r>
    </w:p>
    <w:p w14:paraId="3180A422" w14:textId="364377E8" w:rsidR="0003440B" w:rsidRPr="00AA57DD" w:rsidRDefault="0003440B" w:rsidP="0003440B">
      <w:pPr>
        <w:spacing w:line="264" w:lineRule="auto"/>
        <w:jc w:val="both"/>
        <w:rPr>
          <w:rFonts w:ascii="Georgia" w:hAnsi="Georgia"/>
          <w:color w:val="000000" w:themeColor="text1"/>
          <w:sz w:val="18"/>
          <w:szCs w:val="18"/>
          <w:lang w:val="en-US"/>
        </w:rPr>
      </w:pPr>
      <w:r w:rsidRPr="00AA57DD">
        <w:rPr>
          <w:rFonts w:ascii="Georgia" w:hAnsi="Georgia"/>
          <w:color w:val="000000" w:themeColor="text1"/>
          <w:sz w:val="18"/>
          <w:szCs w:val="18"/>
          <w:lang w:val="en-US"/>
        </w:rPr>
        <w:t>11,000 accredited visitors actively participated in the 15</w:t>
      </w:r>
      <w:r w:rsidRPr="00AA57DD">
        <w:rPr>
          <w:rFonts w:ascii="Georgia" w:hAnsi="Georgia"/>
          <w:color w:val="000000" w:themeColor="text1"/>
          <w:sz w:val="18"/>
          <w:szCs w:val="18"/>
          <w:vertAlign w:val="superscript"/>
          <w:lang w:val="en-US"/>
        </w:rPr>
        <w:t>th</w:t>
      </w:r>
      <w:r w:rsidRPr="00AA57DD">
        <w:rPr>
          <w:rFonts w:ascii="Georgia" w:hAnsi="Georgia"/>
          <w:color w:val="000000" w:themeColor="text1"/>
          <w:sz w:val="18"/>
          <w:szCs w:val="18"/>
          <w:lang w:val="en-US"/>
        </w:rPr>
        <w:t xml:space="preserve"> PQ in 2023, and the performance and accompanying program in the public space reached over fifty thousand spectators. In between its editions, PQ functions as a continuous platform that creates opportunities for international exchange in the field of scenography through special projects, artist residencies, symposia, and publications. The 16th edition of the Prague Quadrennial will take place in June 2027.</w:t>
      </w:r>
    </w:p>
    <w:p w14:paraId="2F257063" w14:textId="77777777" w:rsidR="0003440B" w:rsidRPr="00AA57DD" w:rsidRDefault="0003440B" w:rsidP="0003440B">
      <w:pPr>
        <w:spacing w:line="264" w:lineRule="auto"/>
        <w:jc w:val="both"/>
        <w:rPr>
          <w:rFonts w:ascii="Georgia" w:hAnsi="Georgia"/>
          <w:color w:val="000000" w:themeColor="text1"/>
          <w:sz w:val="18"/>
          <w:szCs w:val="18"/>
          <w:lang w:val="en-US"/>
        </w:rPr>
      </w:pPr>
      <w:r w:rsidRPr="00AA57DD">
        <w:rPr>
          <w:rFonts w:ascii="Georgia" w:hAnsi="Georgia"/>
          <w:color w:val="000000" w:themeColor="text1"/>
          <w:sz w:val="18"/>
          <w:szCs w:val="18"/>
          <w:lang w:val="en-US"/>
        </w:rPr>
        <w:t>PQ is initiated by the Ministry of Culture of the Czech Republic and organized by the Arts and Theatre Institute.</w:t>
      </w:r>
    </w:p>
    <w:p w14:paraId="4A555D1B" w14:textId="77777777" w:rsidR="0003440B" w:rsidRPr="00AA57DD" w:rsidRDefault="0003440B" w:rsidP="0003440B">
      <w:pPr>
        <w:spacing w:line="264" w:lineRule="auto"/>
        <w:jc w:val="both"/>
        <w:rPr>
          <w:rFonts w:ascii="Georgia" w:hAnsi="Georgia"/>
          <w:color w:val="000000" w:themeColor="text1"/>
          <w:sz w:val="18"/>
          <w:szCs w:val="18"/>
          <w:lang w:val="en-US"/>
        </w:rPr>
      </w:pPr>
    </w:p>
    <w:p w14:paraId="3C02F2CD" w14:textId="0A1F8443" w:rsidR="0003440B" w:rsidRPr="00AA57DD" w:rsidRDefault="0003440B" w:rsidP="0003440B">
      <w:pPr>
        <w:spacing w:line="264" w:lineRule="auto"/>
        <w:jc w:val="both"/>
        <w:rPr>
          <w:rFonts w:ascii="Georgia" w:hAnsi="Georgia"/>
          <w:color w:val="000000" w:themeColor="text1"/>
          <w:sz w:val="18"/>
          <w:szCs w:val="18"/>
          <w:lang w:val="en-US"/>
        </w:rPr>
      </w:pPr>
      <w:r w:rsidRPr="00AA57DD">
        <w:rPr>
          <w:rFonts w:ascii="Georgia" w:hAnsi="Georgia"/>
          <w:b/>
          <w:bCs/>
          <w:color w:val="000000" w:themeColor="text1"/>
          <w:sz w:val="18"/>
          <w:szCs w:val="18"/>
          <w:lang w:val="en-US"/>
        </w:rPr>
        <w:t>Arts and Theatre Institute</w:t>
      </w:r>
      <w:r w:rsidRPr="00AA57DD">
        <w:rPr>
          <w:rFonts w:ascii="Georgia" w:hAnsi="Georgia"/>
          <w:color w:val="000000" w:themeColor="text1"/>
          <w:sz w:val="18"/>
          <w:szCs w:val="18"/>
          <w:lang w:val="en-US"/>
        </w:rPr>
        <w:t xml:space="preserve"> (ATI) is a state-funded contributory </w:t>
      </w:r>
      <w:proofErr w:type="spellStart"/>
      <w:r w:rsidRPr="00AA57DD">
        <w:rPr>
          <w:rFonts w:ascii="Georgia" w:hAnsi="Georgia"/>
          <w:color w:val="000000" w:themeColor="text1"/>
          <w:sz w:val="18"/>
          <w:szCs w:val="18"/>
          <w:lang w:val="en-US"/>
        </w:rPr>
        <w:t>organisation</w:t>
      </w:r>
      <w:proofErr w:type="spellEnd"/>
      <w:r w:rsidRPr="00AA57DD">
        <w:rPr>
          <w:rFonts w:ascii="Georgia" w:hAnsi="Georgia"/>
          <w:color w:val="000000" w:themeColor="text1"/>
          <w:sz w:val="18"/>
          <w:szCs w:val="18"/>
          <w:lang w:val="en-US"/>
        </w:rPr>
        <w:t xml:space="preserve"> established by the Ministry of Culture of the Czech Republic. Since 1959 the mission of ATI is to provide the Czech and international public with comprehensive services in the field of theatre and partially also in other areas of the arts. ATI operates as an open </w:t>
      </w:r>
      <w:proofErr w:type="spellStart"/>
      <w:r w:rsidRPr="00AA57DD">
        <w:rPr>
          <w:rFonts w:ascii="Georgia" w:hAnsi="Georgia"/>
          <w:color w:val="000000" w:themeColor="text1"/>
          <w:sz w:val="18"/>
          <w:szCs w:val="18"/>
          <w:lang w:val="en-US"/>
        </w:rPr>
        <w:t>centre</w:t>
      </w:r>
      <w:proofErr w:type="spellEnd"/>
      <w:r w:rsidRPr="00AA57DD">
        <w:rPr>
          <w:rFonts w:ascii="Georgia" w:hAnsi="Georgia"/>
          <w:color w:val="000000" w:themeColor="text1"/>
          <w:sz w:val="18"/>
          <w:szCs w:val="18"/>
          <w:lang w:val="en-US"/>
        </w:rPr>
        <w:t xml:space="preserve"> of information, scholarship, consultation, education, and publishing. Moreover, it </w:t>
      </w:r>
      <w:proofErr w:type="spellStart"/>
      <w:r w:rsidRPr="00AA57DD">
        <w:rPr>
          <w:rFonts w:ascii="Georgia" w:hAnsi="Georgia"/>
          <w:color w:val="000000" w:themeColor="text1"/>
          <w:sz w:val="18"/>
          <w:szCs w:val="18"/>
          <w:lang w:val="en-US"/>
        </w:rPr>
        <w:t>organises</w:t>
      </w:r>
      <w:proofErr w:type="spellEnd"/>
      <w:r w:rsidRPr="00AA57DD">
        <w:rPr>
          <w:rFonts w:ascii="Georgia" w:hAnsi="Georgia"/>
          <w:color w:val="000000" w:themeColor="text1"/>
          <w:sz w:val="18"/>
          <w:szCs w:val="18"/>
          <w:lang w:val="en-US"/>
        </w:rPr>
        <w:t xml:space="preserve"> and participates in international projects, engages in </w:t>
      </w:r>
      <w:hyperlink r:id="rId10" w:tgtFrame="_blank" w:history="1">
        <w:r w:rsidRPr="00AA57DD">
          <w:rPr>
            <w:rStyle w:val="Hyperlink"/>
            <w:rFonts w:ascii="Georgia" w:hAnsi="Georgia"/>
            <w:color w:val="000000" w:themeColor="text1"/>
            <w:sz w:val="18"/>
            <w:szCs w:val="18"/>
            <w:lang w:val="en-US"/>
          </w:rPr>
          <w:t>research</w:t>
        </w:r>
      </w:hyperlink>
      <w:r w:rsidRPr="00AA57DD">
        <w:rPr>
          <w:rFonts w:ascii="Georgia" w:hAnsi="Georgia"/>
          <w:color w:val="000000" w:themeColor="text1"/>
          <w:sz w:val="18"/>
          <w:szCs w:val="18"/>
          <w:lang w:val="en-US"/>
        </w:rPr>
        <w:t xml:space="preserve">, </w:t>
      </w:r>
      <w:hyperlink r:id="rId11" w:tgtFrame="_blank" w:history="1">
        <w:r w:rsidRPr="00AA57DD">
          <w:rPr>
            <w:rStyle w:val="Hyperlink"/>
            <w:rFonts w:ascii="Georgia" w:hAnsi="Georgia"/>
            <w:color w:val="000000" w:themeColor="text1"/>
            <w:sz w:val="18"/>
            <w:szCs w:val="18"/>
            <w:lang w:val="en-US"/>
          </w:rPr>
          <w:t>documentation work,</w:t>
        </w:r>
      </w:hyperlink>
      <w:r w:rsidRPr="00AA57DD">
        <w:rPr>
          <w:rFonts w:ascii="Georgia" w:hAnsi="Georgia"/>
          <w:color w:val="000000" w:themeColor="text1"/>
          <w:sz w:val="18"/>
          <w:szCs w:val="18"/>
          <w:lang w:val="en-US"/>
        </w:rPr>
        <w:t xml:space="preserve"> </w:t>
      </w:r>
      <w:hyperlink r:id="rId12" w:tgtFrame="_blank" w:history="1">
        <w:r w:rsidRPr="00AA57DD">
          <w:rPr>
            <w:rStyle w:val="Hyperlink"/>
            <w:rFonts w:ascii="Georgia" w:hAnsi="Georgia"/>
            <w:color w:val="000000" w:themeColor="text1"/>
            <w:sz w:val="18"/>
            <w:szCs w:val="18"/>
            <w:lang w:val="en-US"/>
          </w:rPr>
          <w:t xml:space="preserve">collecting activities, and </w:t>
        </w:r>
        <w:proofErr w:type="spellStart"/>
        <w:r w:rsidRPr="00AA57DD">
          <w:rPr>
            <w:rStyle w:val="Hyperlink"/>
            <w:rFonts w:ascii="Georgia" w:hAnsi="Georgia"/>
            <w:color w:val="000000" w:themeColor="text1"/>
            <w:sz w:val="18"/>
            <w:szCs w:val="18"/>
            <w:lang w:val="en-US"/>
          </w:rPr>
          <w:t>organising</w:t>
        </w:r>
        <w:proofErr w:type="spellEnd"/>
        <w:r w:rsidRPr="00AA57DD">
          <w:rPr>
            <w:rStyle w:val="Hyperlink"/>
            <w:rFonts w:ascii="Georgia" w:hAnsi="Georgia"/>
            <w:color w:val="000000" w:themeColor="text1"/>
            <w:sz w:val="18"/>
            <w:szCs w:val="18"/>
            <w:lang w:val="en-US"/>
          </w:rPr>
          <w:t xml:space="preserve"> exhibitions</w:t>
        </w:r>
      </w:hyperlink>
      <w:r w:rsidRPr="00AA57DD">
        <w:rPr>
          <w:rFonts w:ascii="Georgia" w:hAnsi="Georgia"/>
          <w:color w:val="000000" w:themeColor="text1"/>
          <w:sz w:val="18"/>
          <w:szCs w:val="18"/>
          <w:lang w:val="en-US"/>
        </w:rPr>
        <w:t>. ATI encourages a strategic approach to culture, and it supports and connects culture professionals and artists across different disciplines on the national and international scene.</w:t>
      </w:r>
    </w:p>
    <w:sectPr w:rsidR="0003440B" w:rsidRPr="00AA57DD" w:rsidSect="00004771">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01DEF" w14:textId="77777777" w:rsidR="004F266B" w:rsidRDefault="004F266B" w:rsidP="00BA7BAE">
      <w:r>
        <w:separator/>
      </w:r>
    </w:p>
  </w:endnote>
  <w:endnote w:type="continuationSeparator" w:id="0">
    <w:p w14:paraId="400ECF45" w14:textId="77777777" w:rsidR="004F266B" w:rsidRDefault="004F266B" w:rsidP="00BA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D3F70" w14:textId="77777777" w:rsidR="002B552A" w:rsidRDefault="002B5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3343E" w14:textId="1EA7EB5D" w:rsidR="00BA7BAE" w:rsidRDefault="00E644F9">
    <w:pPr>
      <w:pStyle w:val="Footer"/>
    </w:pPr>
    <w:r>
      <w:rPr>
        <w:noProof/>
      </w:rPr>
      <w:drawing>
        <wp:inline distT="0" distB="0" distL="0" distR="0" wp14:anchorId="2AFD1E5C" wp14:editId="5E6255D3">
          <wp:extent cx="6347012" cy="75463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6471541" cy="76943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63AA3" w14:textId="405BC3BD" w:rsidR="00BA7BAE" w:rsidRDefault="00E644F9">
    <w:pPr>
      <w:pStyle w:val="Footer"/>
    </w:pPr>
    <w:r>
      <w:rPr>
        <w:noProof/>
      </w:rPr>
      <w:drawing>
        <wp:inline distT="0" distB="0" distL="0" distR="0" wp14:anchorId="1B710048" wp14:editId="25D2AC98">
          <wp:extent cx="6322997" cy="1208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6322997" cy="12082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3A0BB" w14:textId="77777777" w:rsidR="004F266B" w:rsidRDefault="004F266B" w:rsidP="00BA7BAE">
      <w:r>
        <w:separator/>
      </w:r>
    </w:p>
  </w:footnote>
  <w:footnote w:type="continuationSeparator" w:id="0">
    <w:p w14:paraId="4765D0AF" w14:textId="77777777" w:rsidR="004F266B" w:rsidRDefault="004F266B" w:rsidP="00BA7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2E41" w14:textId="77777777" w:rsidR="002B552A" w:rsidRDefault="002B5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7619" w14:textId="25BE343C" w:rsidR="00BA7BAE" w:rsidRPr="00BA7BAE" w:rsidRDefault="000C002C" w:rsidP="00E644F9">
    <w:pPr>
      <w:pStyle w:val="Header"/>
    </w:pPr>
    <w:r>
      <w:rPr>
        <w:noProof/>
      </w:rPr>
      <w:drawing>
        <wp:inline distT="0" distB="0" distL="0" distR="0" wp14:anchorId="2B6B282F" wp14:editId="0A569B07">
          <wp:extent cx="6120148" cy="882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520405" cy="9403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3A5F2" w14:textId="7B08C704" w:rsidR="00BA7BAE" w:rsidRDefault="000C002C">
    <w:pPr>
      <w:pStyle w:val="Header"/>
    </w:pPr>
    <w:r>
      <w:rPr>
        <w:noProof/>
      </w:rPr>
      <w:drawing>
        <wp:inline distT="0" distB="0" distL="0" distR="0" wp14:anchorId="1AC7EEED" wp14:editId="2B2EFB83">
          <wp:extent cx="6119052" cy="15784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182845" cy="15949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651B40"/>
    <w:multiLevelType w:val="multilevel"/>
    <w:tmpl w:val="53E4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FC685F"/>
    <w:multiLevelType w:val="multilevel"/>
    <w:tmpl w:val="9526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0495790">
    <w:abstractNumId w:val="0"/>
  </w:num>
  <w:num w:numId="2" w16cid:durableId="816723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AE"/>
    <w:rsid w:val="00004771"/>
    <w:rsid w:val="0003440B"/>
    <w:rsid w:val="00041749"/>
    <w:rsid w:val="00045383"/>
    <w:rsid w:val="000A1167"/>
    <w:rsid w:val="000A2C4D"/>
    <w:rsid w:val="000C002C"/>
    <w:rsid w:val="00104F7A"/>
    <w:rsid w:val="001902C8"/>
    <w:rsid w:val="001A3270"/>
    <w:rsid w:val="001C5D6D"/>
    <w:rsid w:val="002B552A"/>
    <w:rsid w:val="0032662F"/>
    <w:rsid w:val="00367009"/>
    <w:rsid w:val="003B4CDC"/>
    <w:rsid w:val="003D7AFD"/>
    <w:rsid w:val="003E74EA"/>
    <w:rsid w:val="0041027A"/>
    <w:rsid w:val="004716AB"/>
    <w:rsid w:val="00497DD6"/>
    <w:rsid w:val="004D085A"/>
    <w:rsid w:val="004F266B"/>
    <w:rsid w:val="005E41C6"/>
    <w:rsid w:val="005E54D0"/>
    <w:rsid w:val="00660885"/>
    <w:rsid w:val="006750E4"/>
    <w:rsid w:val="006D69C5"/>
    <w:rsid w:val="00742C0E"/>
    <w:rsid w:val="007874EF"/>
    <w:rsid w:val="00821CD5"/>
    <w:rsid w:val="00826E28"/>
    <w:rsid w:val="00855419"/>
    <w:rsid w:val="008D7E4D"/>
    <w:rsid w:val="00953C13"/>
    <w:rsid w:val="00957BE5"/>
    <w:rsid w:val="009A3267"/>
    <w:rsid w:val="00A444A5"/>
    <w:rsid w:val="00A45625"/>
    <w:rsid w:val="00A878AB"/>
    <w:rsid w:val="00AA57DD"/>
    <w:rsid w:val="00AB7D3A"/>
    <w:rsid w:val="00AD18BF"/>
    <w:rsid w:val="00AD4D3B"/>
    <w:rsid w:val="00AF3E68"/>
    <w:rsid w:val="00BA7BAE"/>
    <w:rsid w:val="00BB5D15"/>
    <w:rsid w:val="00BF1C81"/>
    <w:rsid w:val="00D21C89"/>
    <w:rsid w:val="00D34B8A"/>
    <w:rsid w:val="00D6385D"/>
    <w:rsid w:val="00DD01B2"/>
    <w:rsid w:val="00DE478C"/>
    <w:rsid w:val="00E10062"/>
    <w:rsid w:val="00E644F9"/>
    <w:rsid w:val="00E953F2"/>
    <w:rsid w:val="00F00093"/>
    <w:rsid w:val="00FD1B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2BAFC"/>
  <w15:chartTrackingRefBased/>
  <w15:docId w15:val="{FF791061-0423-424C-B0A5-0A54AFB2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BAE"/>
    <w:pPr>
      <w:tabs>
        <w:tab w:val="center" w:pos="4513"/>
        <w:tab w:val="right" w:pos="9026"/>
      </w:tabs>
    </w:pPr>
  </w:style>
  <w:style w:type="character" w:customStyle="1" w:styleId="HeaderChar">
    <w:name w:val="Header Char"/>
    <w:basedOn w:val="DefaultParagraphFont"/>
    <w:link w:val="Header"/>
    <w:uiPriority w:val="99"/>
    <w:rsid w:val="00BA7BAE"/>
  </w:style>
  <w:style w:type="paragraph" w:styleId="Footer">
    <w:name w:val="footer"/>
    <w:basedOn w:val="Normal"/>
    <w:link w:val="FooterChar"/>
    <w:uiPriority w:val="99"/>
    <w:unhideWhenUsed/>
    <w:rsid w:val="00BA7BAE"/>
    <w:pPr>
      <w:tabs>
        <w:tab w:val="center" w:pos="4513"/>
        <w:tab w:val="right" w:pos="9026"/>
      </w:tabs>
    </w:pPr>
  </w:style>
  <w:style w:type="character" w:customStyle="1" w:styleId="FooterChar">
    <w:name w:val="Footer Char"/>
    <w:basedOn w:val="DefaultParagraphFont"/>
    <w:link w:val="Footer"/>
    <w:uiPriority w:val="99"/>
    <w:rsid w:val="00BA7BAE"/>
  </w:style>
  <w:style w:type="character" w:styleId="Hyperlink">
    <w:name w:val="Hyperlink"/>
    <w:basedOn w:val="DefaultParagraphFont"/>
    <w:uiPriority w:val="99"/>
    <w:unhideWhenUsed/>
    <w:rsid w:val="001A3270"/>
    <w:rPr>
      <w:color w:val="0563C1" w:themeColor="hyperlink"/>
      <w:u w:val="single"/>
    </w:rPr>
  </w:style>
  <w:style w:type="character" w:styleId="UnresolvedMention">
    <w:name w:val="Unresolved Mention"/>
    <w:basedOn w:val="DefaultParagraphFont"/>
    <w:uiPriority w:val="99"/>
    <w:semiHidden/>
    <w:unhideWhenUsed/>
    <w:rsid w:val="001A3270"/>
    <w:rPr>
      <w:color w:val="605E5C"/>
      <w:shd w:val="clear" w:color="auto" w:fill="E1DFDD"/>
    </w:rPr>
  </w:style>
  <w:style w:type="character" w:styleId="FollowedHyperlink">
    <w:name w:val="FollowedHyperlink"/>
    <w:basedOn w:val="DefaultParagraphFont"/>
    <w:uiPriority w:val="99"/>
    <w:semiHidden/>
    <w:unhideWhenUsed/>
    <w:rsid w:val="001A3270"/>
    <w:rPr>
      <w:color w:val="954F72" w:themeColor="followedHyperlink"/>
      <w:u w:val="single"/>
    </w:rPr>
  </w:style>
  <w:style w:type="paragraph" w:styleId="NormalWeb">
    <w:name w:val="Normal (Web)"/>
    <w:basedOn w:val="Normal"/>
    <w:uiPriority w:val="99"/>
    <w:semiHidden/>
    <w:unhideWhenUsed/>
    <w:rsid w:val="00AB7D3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25331">
      <w:bodyDiv w:val="1"/>
      <w:marLeft w:val="0"/>
      <w:marRight w:val="0"/>
      <w:marTop w:val="0"/>
      <w:marBottom w:val="0"/>
      <w:divBdr>
        <w:top w:val="none" w:sz="0" w:space="0" w:color="auto"/>
        <w:left w:val="none" w:sz="0" w:space="0" w:color="auto"/>
        <w:bottom w:val="none" w:sz="0" w:space="0" w:color="auto"/>
        <w:right w:val="none" w:sz="0" w:space="0" w:color="auto"/>
      </w:divBdr>
    </w:div>
    <w:div w:id="307831604">
      <w:bodyDiv w:val="1"/>
      <w:marLeft w:val="0"/>
      <w:marRight w:val="0"/>
      <w:marTop w:val="0"/>
      <w:marBottom w:val="0"/>
      <w:divBdr>
        <w:top w:val="none" w:sz="0" w:space="0" w:color="auto"/>
        <w:left w:val="none" w:sz="0" w:space="0" w:color="auto"/>
        <w:bottom w:val="none" w:sz="0" w:space="0" w:color="auto"/>
        <w:right w:val="none" w:sz="0" w:space="0" w:color="auto"/>
      </w:divBdr>
    </w:div>
    <w:div w:id="482242146">
      <w:bodyDiv w:val="1"/>
      <w:marLeft w:val="0"/>
      <w:marRight w:val="0"/>
      <w:marTop w:val="0"/>
      <w:marBottom w:val="0"/>
      <w:divBdr>
        <w:top w:val="none" w:sz="0" w:space="0" w:color="auto"/>
        <w:left w:val="none" w:sz="0" w:space="0" w:color="auto"/>
        <w:bottom w:val="none" w:sz="0" w:space="0" w:color="auto"/>
        <w:right w:val="none" w:sz="0" w:space="0" w:color="auto"/>
      </w:divBdr>
    </w:div>
    <w:div w:id="1204294386">
      <w:bodyDiv w:val="1"/>
      <w:marLeft w:val="0"/>
      <w:marRight w:val="0"/>
      <w:marTop w:val="0"/>
      <w:marBottom w:val="0"/>
      <w:divBdr>
        <w:top w:val="none" w:sz="0" w:space="0" w:color="auto"/>
        <w:left w:val="none" w:sz="0" w:space="0" w:color="auto"/>
        <w:bottom w:val="none" w:sz="0" w:space="0" w:color="auto"/>
        <w:right w:val="none" w:sz="0" w:space="0" w:color="auto"/>
      </w:divBdr>
    </w:div>
    <w:div w:id="1368214247">
      <w:bodyDiv w:val="1"/>
      <w:marLeft w:val="0"/>
      <w:marRight w:val="0"/>
      <w:marTop w:val="0"/>
      <w:marBottom w:val="0"/>
      <w:divBdr>
        <w:top w:val="none" w:sz="0" w:space="0" w:color="auto"/>
        <w:left w:val="none" w:sz="0" w:space="0" w:color="auto"/>
        <w:bottom w:val="none" w:sz="0" w:space="0" w:color="auto"/>
        <w:right w:val="none" w:sz="0" w:space="0" w:color="auto"/>
      </w:divBdr>
    </w:div>
    <w:div w:id="195370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q.cz/pq202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du.cz/en/about-us/theatre-institute/collections-and-archive-departme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du.cz/en/about-us/theatre-institute/information-and-documentation-depart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du.cz/en/about-us/theatre-institute/czech-theatre-studies-depart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am.dudek@pq.cz"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0FBFB-308B-D84F-83A7-40008DEE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Dudek Adam</cp:lastModifiedBy>
  <cp:revision>3</cp:revision>
  <dcterms:created xsi:type="dcterms:W3CDTF">2025-06-17T15:03:00Z</dcterms:created>
  <dcterms:modified xsi:type="dcterms:W3CDTF">2025-06-17T15:04:00Z</dcterms:modified>
</cp:coreProperties>
</file>